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B" w:rsidRDefault="00CD720B"/>
    <w:p w:rsidR="00C00E64" w:rsidRPr="00B513BC" w:rsidRDefault="00C00E64" w:rsidP="00C00E64">
      <w:pPr>
        <w:jc w:val="center"/>
        <w:rPr>
          <w:color w:val="3366FF"/>
          <w:sz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199390</wp:posOffset>
            </wp:positionV>
            <wp:extent cx="1313815" cy="18002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13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66FF"/>
          <w:sz w:val="32"/>
        </w:rPr>
        <w:t xml:space="preserve">УВАЖАЕМЫЕ </w:t>
      </w:r>
      <w:r w:rsidRPr="00B513BC">
        <w:rPr>
          <w:color w:val="3366FF"/>
          <w:sz w:val="32"/>
        </w:rPr>
        <w:t>ВЗРОСЛЫЕ!</w:t>
      </w:r>
    </w:p>
    <w:p w:rsidR="00C00E64" w:rsidRPr="001C2251" w:rsidRDefault="00C00E64" w:rsidP="00C00E64">
      <w:pPr>
        <w:ind w:firstLine="567"/>
        <w:jc w:val="both"/>
        <w:rPr>
          <w:b w:val="0"/>
          <w:sz w:val="28"/>
          <w:szCs w:val="28"/>
        </w:rPr>
      </w:pPr>
      <w:r w:rsidRPr="001C2251">
        <w:rPr>
          <w:b w:val="0"/>
          <w:sz w:val="28"/>
          <w:szCs w:val="28"/>
        </w:rPr>
        <w:t xml:space="preserve">Усильте </w:t>
      </w:r>
      <w:proofErr w:type="gramStart"/>
      <w:r w:rsidRPr="001C2251">
        <w:rPr>
          <w:b w:val="0"/>
          <w:sz w:val="28"/>
          <w:szCs w:val="28"/>
        </w:rPr>
        <w:t>контроль за</w:t>
      </w:r>
      <w:proofErr w:type="gramEnd"/>
      <w:r w:rsidRPr="001C2251">
        <w:rPr>
          <w:b w:val="0"/>
          <w:sz w:val="28"/>
          <w:szCs w:val="28"/>
        </w:rPr>
        <w:t xml:space="preserve"> своими детьми. Не проходите мимо ребят, играющих около проезжей части. Не давайте им одним находится около дорог, тем более в позднее время. Улица - серьёзная опасность для детей, находящихся без взрослых. Своим примером надо показывать детям, как правильно следует вести себя в городской среде. </w:t>
      </w:r>
    </w:p>
    <w:p w:rsidR="00C00E64" w:rsidRPr="001C2251" w:rsidRDefault="00C00E64" w:rsidP="00C00E64">
      <w:pPr>
        <w:pStyle w:val="2"/>
        <w:ind w:firstLine="708"/>
        <w:rPr>
          <w:sz w:val="28"/>
          <w:szCs w:val="28"/>
        </w:rPr>
      </w:pPr>
      <w:r w:rsidRPr="001C2251">
        <w:rPr>
          <w:sz w:val="28"/>
          <w:szCs w:val="28"/>
        </w:rPr>
        <w:t>В каждом дорожно-транспортном происшествии с участием ребенка, мы обязаны винить только себя – взрослых, так как из-за нашего с Вами безразличия к негативному поведению детей на дороге происходят трагедии, последствия которых порой ужасны и необратимы.</w:t>
      </w:r>
    </w:p>
    <w:p w:rsidR="00C00E64" w:rsidRPr="001C2251" w:rsidRDefault="00C00E64" w:rsidP="00C00E64">
      <w:pPr>
        <w:pStyle w:val="a3"/>
        <w:jc w:val="both"/>
        <w:rPr>
          <w:sz w:val="28"/>
          <w:szCs w:val="28"/>
        </w:rPr>
      </w:pPr>
      <w:r w:rsidRPr="001C2251">
        <w:rPr>
          <w:sz w:val="28"/>
          <w:szCs w:val="28"/>
        </w:rPr>
        <w:t xml:space="preserve">     Не проходите мимо детей, нарушающих Правила дорожного движения. Остановите ребёнка, бегущего беде навстречу.</w:t>
      </w:r>
    </w:p>
    <w:p w:rsidR="00C00E64" w:rsidRPr="00B513BC" w:rsidRDefault="00C00E64" w:rsidP="00C00E64">
      <w:pPr>
        <w:jc w:val="center"/>
        <w:rPr>
          <w:color w:val="3366FF"/>
          <w:sz w:val="32"/>
        </w:rPr>
      </w:pPr>
      <w:r w:rsidRPr="00B513BC">
        <w:rPr>
          <w:color w:val="3366FF"/>
          <w:sz w:val="32"/>
        </w:rPr>
        <w:t>УВАЖАЕМЫЕ ВОДИТЕЛИ!</w:t>
      </w:r>
    </w:p>
    <w:p w:rsidR="00C00E64" w:rsidRPr="001C2251" w:rsidRDefault="00C00E64" w:rsidP="00C00E64">
      <w:pPr>
        <w:ind w:firstLine="709"/>
        <w:jc w:val="both"/>
        <w:rPr>
          <w:b w:val="0"/>
          <w:sz w:val="28"/>
          <w:szCs w:val="28"/>
          <w:u w:val="single"/>
        </w:rPr>
      </w:pPr>
      <w:r w:rsidRPr="001C2251">
        <w:rPr>
          <w:b w:val="0"/>
          <w:sz w:val="28"/>
          <w:szCs w:val="28"/>
        </w:rPr>
        <w:t>Управляя транспортным средством, будьте максимально внимательны при движении на пешеходных переходах, перекрёстках, по дорогам около дворовых территорий, парков, скверов, вблизи детских учреждений, площадок. Не забывайте о том, что перед Вашим автомобилем всегда может внезапно появиться ребёнок. Автомобиль остановить мгновенно невозможно</w:t>
      </w:r>
    </w:p>
    <w:p w:rsidR="00C00E64" w:rsidRPr="00B513BC" w:rsidRDefault="00C00E64" w:rsidP="00C00E64">
      <w:pPr>
        <w:jc w:val="center"/>
        <w:rPr>
          <w:color w:val="3366FF"/>
          <w:sz w:val="32"/>
        </w:rPr>
      </w:pPr>
      <w:r>
        <w:rPr>
          <w:color w:val="3366FF"/>
          <w:sz w:val="32"/>
        </w:rPr>
        <w:t>УВАЖАЕМЫЕ</w:t>
      </w:r>
      <w:r w:rsidRPr="00B513BC">
        <w:rPr>
          <w:color w:val="3366FF"/>
          <w:sz w:val="32"/>
        </w:rPr>
        <w:t xml:space="preserve"> ПЕШЕХОДЫ!</w:t>
      </w:r>
    </w:p>
    <w:p w:rsidR="00C00E64" w:rsidRPr="001C2251" w:rsidRDefault="00C00E64" w:rsidP="00C00E64">
      <w:pPr>
        <w:pStyle w:val="2"/>
        <w:ind w:firstLine="708"/>
        <w:rPr>
          <w:sz w:val="28"/>
          <w:szCs w:val="28"/>
        </w:rPr>
      </w:pPr>
      <w:r w:rsidRPr="001C2251">
        <w:rPr>
          <w:sz w:val="28"/>
          <w:szCs w:val="28"/>
        </w:rPr>
        <w:t>Переходите проезжую часть в установленных для этого местах и на разрешающий сигнал светофора, не подвергаете себя и других людей смертельной опасности.</w:t>
      </w:r>
    </w:p>
    <w:p w:rsidR="00C00E64" w:rsidRPr="001C2251" w:rsidRDefault="00C00E64" w:rsidP="00C00E64">
      <w:pPr>
        <w:pStyle w:val="2"/>
        <w:ind w:firstLine="567"/>
        <w:rPr>
          <w:color w:val="000000"/>
          <w:sz w:val="28"/>
          <w:szCs w:val="28"/>
        </w:rPr>
      </w:pPr>
      <w:r w:rsidRPr="001C2251">
        <w:rPr>
          <w:color w:val="000000"/>
          <w:sz w:val="28"/>
          <w:szCs w:val="28"/>
        </w:rPr>
        <w:t xml:space="preserve">С 1 июля 2015 года вступило в силу постановление Правительства РФ от 14.11.2014 № 1197, которое обязывает каждого участника дорожного движения иметь при себе </w:t>
      </w:r>
      <w:proofErr w:type="spellStart"/>
      <w:r w:rsidRPr="001C2251">
        <w:rPr>
          <w:color w:val="000000"/>
          <w:sz w:val="28"/>
          <w:szCs w:val="28"/>
        </w:rPr>
        <w:t>световозвращающие</w:t>
      </w:r>
      <w:proofErr w:type="spellEnd"/>
      <w:r w:rsidRPr="001C2251">
        <w:rPr>
          <w:color w:val="000000"/>
          <w:sz w:val="28"/>
          <w:szCs w:val="28"/>
        </w:rPr>
        <w:t xml:space="preserve"> элементы, так как каждый водитель, выйдя из автомобиля, автоматически становится пешеходом. </w:t>
      </w:r>
    </w:p>
    <w:p w:rsidR="00C00E64" w:rsidRPr="001C2251" w:rsidRDefault="00C00E64" w:rsidP="00C00E64">
      <w:pPr>
        <w:pStyle w:val="2"/>
        <w:rPr>
          <w:sz w:val="28"/>
          <w:szCs w:val="28"/>
        </w:rPr>
      </w:pPr>
    </w:p>
    <w:p w:rsidR="00C00E64" w:rsidRDefault="00C00E64" w:rsidP="00C00E64">
      <w:pPr>
        <w:jc w:val="center"/>
        <w:rPr>
          <w:i/>
          <w:sz w:val="44"/>
        </w:rPr>
      </w:pPr>
      <w:r>
        <w:rPr>
          <w:i/>
          <w:sz w:val="44"/>
        </w:rPr>
        <w:t>«Обеспечим детям безопасное</w:t>
      </w:r>
      <w:r w:rsidRPr="00AC49BA">
        <w:rPr>
          <w:i/>
          <w:sz w:val="44"/>
        </w:rPr>
        <w:t xml:space="preserve"> детство!»</w:t>
      </w:r>
    </w:p>
    <w:p w:rsidR="00C00E64" w:rsidRDefault="00C00E64">
      <w:bookmarkStart w:id="0" w:name="_GoBack"/>
      <w:bookmarkEnd w:id="0"/>
    </w:p>
    <w:sectPr w:rsidR="00C0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B9"/>
    <w:rsid w:val="00313BB9"/>
    <w:rsid w:val="00C00E64"/>
    <w:rsid w:val="00C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6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E64"/>
    <w:rPr>
      <w:b w:val="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00E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C00E64"/>
    <w:pPr>
      <w:jc w:val="both"/>
    </w:pPr>
    <w:rPr>
      <w:b w:val="0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C00E6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6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E64"/>
    <w:rPr>
      <w:b w:val="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00E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C00E64"/>
    <w:pPr>
      <w:jc w:val="both"/>
    </w:pPr>
    <w:rPr>
      <w:b w:val="0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C00E6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2022-11-24T14:14:00Z</dcterms:created>
  <dcterms:modified xsi:type="dcterms:W3CDTF">2022-11-24T14:14:00Z</dcterms:modified>
</cp:coreProperties>
</file>