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195" w:rsidP="00471195">
      <w:pPr>
        <w:jc w:val="center"/>
        <w:rPr>
          <w:b/>
          <w:sz w:val="28"/>
          <w:szCs w:val="28"/>
        </w:rPr>
      </w:pPr>
      <w:r w:rsidRPr="00471195">
        <w:rPr>
          <w:b/>
          <w:sz w:val="28"/>
          <w:szCs w:val="28"/>
        </w:rPr>
        <w:t>План проведения месячника</w:t>
      </w:r>
      <w:r w:rsidR="006A26C0">
        <w:rPr>
          <w:b/>
          <w:sz w:val="28"/>
          <w:szCs w:val="28"/>
        </w:rPr>
        <w:t xml:space="preserve"> по военно-патриотическому направ</w:t>
      </w:r>
      <w:r w:rsidRPr="00471195">
        <w:rPr>
          <w:b/>
          <w:sz w:val="28"/>
          <w:szCs w:val="28"/>
        </w:rPr>
        <w:t>лению с 23.01.2020. по 24.02.20.</w:t>
      </w:r>
    </w:p>
    <w:tbl>
      <w:tblPr>
        <w:tblStyle w:val="a3"/>
        <w:tblW w:w="0" w:type="auto"/>
        <w:tblLook w:val="04A0"/>
      </w:tblPr>
      <w:tblGrid>
        <w:gridCol w:w="1690"/>
        <w:gridCol w:w="4553"/>
        <w:gridCol w:w="1093"/>
        <w:gridCol w:w="2235"/>
      </w:tblGrid>
      <w:tr w:rsidR="00471195" w:rsidTr="00471195">
        <w:tc>
          <w:tcPr>
            <w:tcW w:w="1690" w:type="dxa"/>
          </w:tcPr>
          <w:p w:rsidR="00471195" w:rsidRDefault="00471195" w:rsidP="0047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553" w:type="dxa"/>
          </w:tcPr>
          <w:p w:rsidR="00471195" w:rsidRDefault="00471195" w:rsidP="0047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093" w:type="dxa"/>
          </w:tcPr>
          <w:p w:rsidR="00471195" w:rsidRPr="00471195" w:rsidRDefault="00471195" w:rsidP="0047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35" w:type="dxa"/>
          </w:tcPr>
          <w:p w:rsidR="00471195" w:rsidRDefault="00471195" w:rsidP="0047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71195" w:rsidTr="00471195">
        <w:tc>
          <w:tcPr>
            <w:tcW w:w="1690" w:type="dxa"/>
          </w:tcPr>
          <w:p w:rsidR="00471195" w:rsidRPr="006A26C0" w:rsidRDefault="006A26C0" w:rsidP="00471195">
            <w:pPr>
              <w:pStyle w:val="TableParagraph"/>
              <w:spacing w:line="267" w:lineRule="exact"/>
            </w:pPr>
            <w:r w:rsidRPr="006A26C0">
              <w:t>27.01.2020.</w:t>
            </w:r>
          </w:p>
          <w:p w:rsidR="00471195" w:rsidRPr="006A26C0" w:rsidRDefault="00471195" w:rsidP="00471195">
            <w:pPr>
              <w:pStyle w:val="TableParagraph"/>
              <w:ind w:left="0"/>
              <w:rPr>
                <w:b/>
              </w:rPr>
            </w:pPr>
          </w:p>
          <w:p w:rsidR="00471195" w:rsidRPr="006A26C0" w:rsidRDefault="00471195" w:rsidP="00471195">
            <w:pPr>
              <w:pStyle w:val="TableParagraph"/>
              <w:ind w:left="0"/>
              <w:rPr>
                <w:b/>
              </w:rPr>
            </w:pPr>
          </w:p>
          <w:p w:rsidR="00471195" w:rsidRPr="006A26C0" w:rsidRDefault="00471195" w:rsidP="00471195">
            <w:pPr>
              <w:pStyle w:val="TableParagraph"/>
              <w:spacing w:line="264" w:lineRule="exact"/>
            </w:pPr>
          </w:p>
        </w:tc>
        <w:tc>
          <w:tcPr>
            <w:tcW w:w="4553" w:type="dxa"/>
          </w:tcPr>
          <w:p w:rsidR="00471195" w:rsidRPr="006A26C0" w:rsidRDefault="00471195" w:rsidP="00471195">
            <w:pPr>
              <w:pStyle w:val="TableParagraph"/>
            </w:pPr>
            <w:r w:rsidRPr="006A26C0">
              <w:t>Уроки истории «Международный день памяти жертв Холокоста».</w:t>
            </w:r>
            <w:r w:rsidR="006A26C0" w:rsidRPr="006A26C0">
              <w:t xml:space="preserve"> </w:t>
            </w:r>
          </w:p>
          <w:p w:rsidR="00471195" w:rsidRPr="006A26C0" w:rsidRDefault="00471195" w:rsidP="00471195">
            <w:pPr>
              <w:pStyle w:val="TableParagraph"/>
              <w:spacing w:line="270" w:lineRule="atLeast"/>
              <w:ind w:right="672"/>
            </w:pPr>
          </w:p>
        </w:tc>
        <w:tc>
          <w:tcPr>
            <w:tcW w:w="1093" w:type="dxa"/>
          </w:tcPr>
          <w:p w:rsidR="00471195" w:rsidRPr="006A26C0" w:rsidRDefault="00471195" w:rsidP="00471195">
            <w:pPr>
              <w:pStyle w:val="TableParagraph"/>
              <w:spacing w:line="267" w:lineRule="exact"/>
            </w:pPr>
            <w:r w:rsidRPr="006A26C0">
              <w:t xml:space="preserve">9-11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  <w:p w:rsidR="00471195" w:rsidRPr="006A26C0" w:rsidRDefault="00471195" w:rsidP="00471195">
            <w:pPr>
              <w:pStyle w:val="TableParagraph"/>
              <w:ind w:left="0"/>
              <w:rPr>
                <w:b/>
              </w:rPr>
            </w:pPr>
          </w:p>
          <w:p w:rsidR="00471195" w:rsidRPr="006A26C0" w:rsidRDefault="00471195" w:rsidP="00471195">
            <w:pPr>
              <w:pStyle w:val="TableParagraph"/>
              <w:ind w:left="0"/>
              <w:rPr>
                <w:b/>
              </w:rPr>
            </w:pPr>
          </w:p>
          <w:p w:rsidR="00471195" w:rsidRPr="006A26C0" w:rsidRDefault="00471195" w:rsidP="00471195">
            <w:pPr>
              <w:pStyle w:val="TableParagraph"/>
              <w:spacing w:line="264" w:lineRule="exact"/>
            </w:pPr>
            <w:r w:rsidRPr="006A26C0">
              <w:t xml:space="preserve">1-8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</w:tc>
        <w:tc>
          <w:tcPr>
            <w:tcW w:w="2235" w:type="dxa"/>
          </w:tcPr>
          <w:p w:rsidR="00471195" w:rsidRPr="006A26C0" w:rsidRDefault="00471195" w:rsidP="00701F61">
            <w:pPr>
              <w:pStyle w:val="TableParagraph"/>
              <w:ind w:left="106" w:right="327"/>
            </w:pPr>
            <w:r w:rsidRPr="006A26C0">
              <w:t>Заместитель директора по ВР,</w:t>
            </w:r>
          </w:p>
          <w:p w:rsidR="00471195" w:rsidRPr="006A26C0" w:rsidRDefault="00471195" w:rsidP="00701F61">
            <w:pPr>
              <w:pStyle w:val="TableParagraph"/>
              <w:spacing w:line="270" w:lineRule="atLeast"/>
              <w:ind w:left="106" w:right="930"/>
            </w:pPr>
            <w:r w:rsidRPr="006A26C0">
              <w:t xml:space="preserve">учителя истории, </w:t>
            </w:r>
            <w:proofErr w:type="spellStart"/>
            <w:r w:rsidRPr="006A26C0">
              <w:t>кл</w:t>
            </w:r>
            <w:proofErr w:type="spellEnd"/>
            <w:r w:rsidRPr="006A26C0">
              <w:t>. рук.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471195">
            <w:pPr>
              <w:pStyle w:val="TableParagraph"/>
              <w:spacing w:line="267" w:lineRule="exact"/>
            </w:pPr>
            <w:r w:rsidRPr="006A26C0">
              <w:t>27.01.2020.</w:t>
            </w:r>
          </w:p>
          <w:p w:rsidR="006A26C0" w:rsidRPr="006A26C0" w:rsidRDefault="006A26C0" w:rsidP="00471195">
            <w:pPr>
              <w:pStyle w:val="TableParagraph"/>
              <w:ind w:left="0"/>
              <w:rPr>
                <w:b/>
              </w:rPr>
            </w:pPr>
          </w:p>
          <w:p w:rsidR="006A26C0" w:rsidRPr="006A26C0" w:rsidRDefault="00F32DA4" w:rsidP="00471195">
            <w:pPr>
              <w:pStyle w:val="TableParagraph"/>
              <w:ind w:right="404"/>
            </w:pPr>
            <w:r>
              <w:t>В течение месяца</w:t>
            </w:r>
          </w:p>
        </w:tc>
        <w:tc>
          <w:tcPr>
            <w:tcW w:w="4553" w:type="dxa"/>
          </w:tcPr>
          <w:p w:rsidR="00F32DA4" w:rsidRDefault="006A26C0" w:rsidP="00F32DA4">
            <w:r w:rsidRPr="006A26C0">
              <w:t xml:space="preserve"> </w:t>
            </w:r>
            <w:r w:rsidR="00F32DA4">
              <w:t>«</w:t>
            </w:r>
            <w:r w:rsidRPr="006A26C0">
              <w:t>День полного освобождения Ленинграда от фашистской блокады</w:t>
            </w:r>
            <w:r w:rsidR="00F32DA4">
              <w:t>»</w:t>
            </w:r>
          </w:p>
          <w:p w:rsidR="006A26C0" w:rsidRPr="00F32DA4" w:rsidRDefault="006A26C0" w:rsidP="00F32DA4">
            <w:r w:rsidRPr="006A26C0">
              <w:t xml:space="preserve"> </w:t>
            </w:r>
            <w:r w:rsidR="00F32DA4">
              <w:t>« О подвигах, о доблестях, о славе</w:t>
            </w:r>
            <w:proofErr w:type="gramStart"/>
            <w:r w:rsidR="00F32DA4">
              <w:t>»</w:t>
            </w:r>
            <w:proofErr w:type="spellStart"/>
            <w:r w:rsidRPr="006A26C0">
              <w:t>К</w:t>
            </w:r>
            <w:proofErr w:type="gramEnd"/>
            <w:r w:rsidRPr="006A26C0">
              <w:t>л.час</w:t>
            </w:r>
            <w:proofErr w:type="spellEnd"/>
          </w:p>
        </w:tc>
        <w:tc>
          <w:tcPr>
            <w:tcW w:w="1093" w:type="dxa"/>
          </w:tcPr>
          <w:p w:rsidR="006A26C0" w:rsidRPr="006A26C0" w:rsidRDefault="006A26C0" w:rsidP="00180537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6A26C0" w:rsidRDefault="00F32DA4" w:rsidP="00180537">
            <w:pPr>
              <w:pStyle w:val="TableParagraph"/>
              <w:ind w:left="106" w:right="327"/>
            </w:pPr>
            <w:r>
              <w:t xml:space="preserve">Заместитель </w:t>
            </w:r>
            <w:proofErr w:type="spellStart"/>
            <w:r>
              <w:t>ди</w:t>
            </w:r>
            <w:r w:rsidR="006A26C0" w:rsidRPr="006A26C0">
              <w:t>ектора</w:t>
            </w:r>
            <w:proofErr w:type="spellEnd"/>
            <w:r w:rsidR="006A26C0" w:rsidRPr="006A26C0">
              <w:t xml:space="preserve"> по ВР</w:t>
            </w:r>
          </w:p>
          <w:p w:rsidR="00F32DA4" w:rsidRPr="006A26C0" w:rsidRDefault="00F32DA4" w:rsidP="00180537">
            <w:pPr>
              <w:pStyle w:val="TableParagraph"/>
              <w:ind w:left="106" w:right="327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471195">
            <w:pPr>
              <w:pStyle w:val="TableParagraph"/>
              <w:spacing w:line="264" w:lineRule="exact"/>
            </w:pPr>
            <w:r w:rsidRPr="006A26C0">
              <w:t>В</w:t>
            </w:r>
            <w:r w:rsidRPr="006A26C0">
              <w:t xml:space="preserve"> </w:t>
            </w:r>
            <w:r w:rsidRPr="006A26C0">
              <w:t>течение месяца</w:t>
            </w:r>
          </w:p>
        </w:tc>
        <w:tc>
          <w:tcPr>
            <w:tcW w:w="4553" w:type="dxa"/>
          </w:tcPr>
          <w:p w:rsidR="006A26C0" w:rsidRPr="006A26C0" w:rsidRDefault="006A26C0" w:rsidP="00471195">
            <w:pPr>
              <w:pStyle w:val="TableParagraph"/>
              <w:spacing w:line="264" w:lineRule="exact"/>
            </w:pPr>
            <w:r w:rsidRPr="006A26C0">
              <w:t>Акция «Письмо солдату»</w:t>
            </w:r>
          </w:p>
        </w:tc>
        <w:tc>
          <w:tcPr>
            <w:tcW w:w="1093" w:type="dxa"/>
          </w:tcPr>
          <w:p w:rsidR="006A26C0" w:rsidRPr="006A26C0" w:rsidRDefault="006A26C0" w:rsidP="00471195">
            <w:pPr>
              <w:pStyle w:val="TableParagraph"/>
              <w:spacing w:line="268" w:lineRule="exact"/>
            </w:pPr>
            <w:r w:rsidRPr="006A26C0">
              <w:t xml:space="preserve">2-4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</w:tc>
        <w:tc>
          <w:tcPr>
            <w:tcW w:w="2235" w:type="dxa"/>
          </w:tcPr>
          <w:p w:rsidR="006A26C0" w:rsidRPr="006A26C0" w:rsidRDefault="006A26C0" w:rsidP="00701F61">
            <w:pPr>
              <w:pStyle w:val="TableParagraph"/>
              <w:spacing w:line="268" w:lineRule="exact"/>
              <w:ind w:left="106"/>
            </w:pPr>
            <w:proofErr w:type="spellStart"/>
            <w:r w:rsidRPr="006A26C0">
              <w:t>Рук</w:t>
            </w:r>
            <w:proofErr w:type="gramStart"/>
            <w:r w:rsidRPr="006A26C0">
              <w:t>.М</w:t>
            </w:r>
            <w:proofErr w:type="gramEnd"/>
            <w:r w:rsidRPr="006A26C0">
              <w:t>О</w:t>
            </w:r>
            <w:proofErr w:type="spellEnd"/>
            <w:r w:rsidRPr="006A26C0">
              <w:t xml:space="preserve"> классных,</w:t>
            </w:r>
          </w:p>
          <w:p w:rsidR="006A26C0" w:rsidRPr="006A26C0" w:rsidRDefault="006A26C0" w:rsidP="00701F61">
            <w:pPr>
              <w:pStyle w:val="TableParagraph"/>
              <w:spacing w:line="264" w:lineRule="exact"/>
              <w:ind w:left="106"/>
            </w:pPr>
            <w:proofErr w:type="spellStart"/>
            <w:r w:rsidRPr="006A26C0">
              <w:t>кл</w:t>
            </w:r>
            <w:proofErr w:type="spellEnd"/>
            <w:r w:rsidRPr="006A26C0">
              <w:t>. рук.</w:t>
            </w:r>
          </w:p>
        </w:tc>
      </w:tr>
      <w:tr w:rsidR="006A26C0" w:rsidTr="00C143E8">
        <w:trPr>
          <w:trHeight w:val="998"/>
        </w:trPr>
        <w:tc>
          <w:tcPr>
            <w:tcW w:w="1690" w:type="dxa"/>
          </w:tcPr>
          <w:p w:rsidR="006A26C0" w:rsidRPr="006A26C0" w:rsidRDefault="006A26C0" w:rsidP="00471195">
            <w:pPr>
              <w:pStyle w:val="TableParagraph"/>
              <w:ind w:right="447"/>
            </w:pPr>
            <w:r w:rsidRPr="006A26C0">
              <w:t xml:space="preserve">В </w:t>
            </w:r>
            <w:r w:rsidRPr="006A26C0">
              <w:t xml:space="preserve"> течение месяца</w:t>
            </w:r>
          </w:p>
        </w:tc>
        <w:tc>
          <w:tcPr>
            <w:tcW w:w="4553" w:type="dxa"/>
          </w:tcPr>
          <w:p w:rsidR="006A26C0" w:rsidRPr="006A26C0" w:rsidRDefault="006A26C0" w:rsidP="00C143E8">
            <w:pPr>
              <w:pStyle w:val="TableParagraph"/>
              <w:spacing w:line="270" w:lineRule="atLeast"/>
              <w:ind w:right="2893"/>
              <w:jc w:val="both"/>
            </w:pPr>
            <w:r w:rsidRPr="006A26C0">
              <w:t xml:space="preserve">Конкурс рисунка </w:t>
            </w:r>
            <w:r w:rsidR="00C143E8">
              <w:t xml:space="preserve">                       </w:t>
            </w:r>
            <w:r w:rsidRPr="006A26C0">
              <w:t>«День Воинской Славы России»</w:t>
            </w:r>
          </w:p>
        </w:tc>
        <w:tc>
          <w:tcPr>
            <w:tcW w:w="1093" w:type="dxa"/>
          </w:tcPr>
          <w:p w:rsidR="006A26C0" w:rsidRPr="006A26C0" w:rsidRDefault="006A26C0" w:rsidP="00471195">
            <w:pPr>
              <w:pStyle w:val="TableParagraph"/>
              <w:spacing w:line="270" w:lineRule="exact"/>
            </w:pPr>
            <w:r w:rsidRPr="006A26C0">
              <w:t xml:space="preserve">1-11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</w:tc>
        <w:tc>
          <w:tcPr>
            <w:tcW w:w="2235" w:type="dxa"/>
          </w:tcPr>
          <w:p w:rsidR="006A26C0" w:rsidRPr="006A26C0" w:rsidRDefault="006A26C0" w:rsidP="006A26C0">
            <w:pPr>
              <w:pStyle w:val="TableParagraph"/>
              <w:ind w:left="106" w:right="476"/>
            </w:pPr>
            <w:r w:rsidRPr="006A26C0">
              <w:t xml:space="preserve">Педагог </w:t>
            </w:r>
            <w:r>
              <w:t xml:space="preserve">- организатор </w:t>
            </w:r>
            <w:proofErr w:type="spellStart"/>
            <w:r>
              <w:t>ОБЖ</w:t>
            </w:r>
            <w:proofErr w:type="gramStart"/>
            <w:r>
              <w:t>,у</w:t>
            </w:r>
            <w:proofErr w:type="gramEnd"/>
            <w:r>
              <w:t>чителя</w:t>
            </w:r>
            <w:proofErr w:type="spellEnd"/>
            <w:r>
              <w:t xml:space="preserve"> ИЗО</w:t>
            </w:r>
            <w:r w:rsidRPr="006A26C0">
              <w:t xml:space="preserve"> 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471195">
            <w:pPr>
              <w:pStyle w:val="TableParagraph"/>
              <w:ind w:right="400"/>
            </w:pPr>
            <w:r w:rsidRPr="006A26C0">
              <w:t>В течение месяца</w:t>
            </w:r>
          </w:p>
        </w:tc>
        <w:tc>
          <w:tcPr>
            <w:tcW w:w="4553" w:type="dxa"/>
          </w:tcPr>
          <w:p w:rsidR="006A26C0" w:rsidRPr="006A26C0" w:rsidRDefault="006A26C0" w:rsidP="00471195">
            <w:pPr>
              <w:pStyle w:val="TableParagraph"/>
              <w:tabs>
                <w:tab w:val="left" w:pos="348"/>
              </w:tabs>
              <w:ind w:left="0"/>
            </w:pPr>
            <w:r w:rsidRPr="006A26C0">
              <w:t>Смотр песни «Песня в солдатской</w:t>
            </w:r>
            <w:r w:rsidRPr="006A26C0">
              <w:t xml:space="preserve"> шинели»</w:t>
            </w:r>
          </w:p>
          <w:p w:rsidR="006A26C0" w:rsidRPr="006A26C0" w:rsidRDefault="006A26C0" w:rsidP="00471195">
            <w:pPr>
              <w:pStyle w:val="TableParagraph"/>
              <w:spacing w:line="270" w:lineRule="atLeast"/>
              <w:ind w:right="1284"/>
            </w:pPr>
          </w:p>
        </w:tc>
        <w:tc>
          <w:tcPr>
            <w:tcW w:w="1093" w:type="dxa"/>
          </w:tcPr>
          <w:p w:rsidR="006A26C0" w:rsidRPr="006A26C0" w:rsidRDefault="006A26C0" w:rsidP="00471195">
            <w:pPr>
              <w:pStyle w:val="TableParagraph"/>
              <w:spacing w:line="270" w:lineRule="exact"/>
            </w:pPr>
            <w:r w:rsidRPr="006A26C0">
              <w:t xml:space="preserve">5-11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</w:tc>
        <w:tc>
          <w:tcPr>
            <w:tcW w:w="2235" w:type="dxa"/>
          </w:tcPr>
          <w:p w:rsidR="006A26C0" w:rsidRPr="006A26C0" w:rsidRDefault="006A26C0" w:rsidP="00701F61">
            <w:pPr>
              <w:pStyle w:val="TableParagraph"/>
              <w:ind w:left="106" w:right="327"/>
            </w:pPr>
            <w:r w:rsidRPr="006A26C0">
              <w:t>Заместитель директора по ВР, педагог- организатор</w:t>
            </w:r>
            <w:r w:rsidRPr="006A26C0">
              <w:t xml:space="preserve"> ОБЖ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471195">
            <w:pPr>
              <w:pStyle w:val="TableParagraph"/>
              <w:ind w:right="703"/>
            </w:pPr>
            <w:r w:rsidRPr="006A26C0">
              <w:t>18.02 – 22.02.</w:t>
            </w:r>
          </w:p>
        </w:tc>
        <w:tc>
          <w:tcPr>
            <w:tcW w:w="4553" w:type="dxa"/>
          </w:tcPr>
          <w:p w:rsidR="006A26C0" w:rsidRPr="006A26C0" w:rsidRDefault="006A26C0" w:rsidP="00471195">
            <w:pPr>
              <w:pStyle w:val="TableParagraph"/>
              <w:spacing w:line="261" w:lineRule="exact"/>
            </w:pPr>
            <w:r w:rsidRPr="006A26C0">
              <w:t xml:space="preserve"> Военно-спортивные соревнования</w:t>
            </w:r>
          </w:p>
          <w:p w:rsidR="006A26C0" w:rsidRPr="006A26C0" w:rsidRDefault="006A26C0" w:rsidP="00471195">
            <w:pPr>
              <w:pStyle w:val="TableParagraph"/>
              <w:ind w:left="172"/>
            </w:pPr>
            <w:r w:rsidRPr="006A26C0">
              <w:t>«Вперёд, мальчишки!»</w:t>
            </w:r>
          </w:p>
          <w:p w:rsidR="006A26C0" w:rsidRPr="006A26C0" w:rsidRDefault="006A26C0" w:rsidP="00471195">
            <w:pPr>
              <w:pStyle w:val="TableParagraph"/>
              <w:spacing w:line="270" w:lineRule="exact"/>
            </w:pPr>
            <w:r w:rsidRPr="006A26C0">
              <w:t>«Самый сильный»</w:t>
            </w:r>
          </w:p>
        </w:tc>
        <w:tc>
          <w:tcPr>
            <w:tcW w:w="1093" w:type="dxa"/>
          </w:tcPr>
          <w:p w:rsidR="006A26C0" w:rsidRPr="006A26C0" w:rsidRDefault="006A26C0" w:rsidP="00471195">
            <w:pPr>
              <w:pStyle w:val="TableParagraph"/>
              <w:spacing w:line="261" w:lineRule="exact"/>
            </w:pPr>
            <w:r w:rsidRPr="006A26C0">
              <w:t xml:space="preserve">1-11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</w:tc>
        <w:tc>
          <w:tcPr>
            <w:tcW w:w="2235" w:type="dxa"/>
          </w:tcPr>
          <w:p w:rsidR="006A26C0" w:rsidRPr="006A26C0" w:rsidRDefault="006A26C0" w:rsidP="00701F61">
            <w:pPr>
              <w:pStyle w:val="TableParagraph"/>
              <w:ind w:left="106" w:right="327"/>
            </w:pPr>
            <w:r w:rsidRPr="006A26C0">
              <w:t xml:space="preserve">Заместитель директора по УВР, ВР, </w:t>
            </w:r>
            <w:proofErr w:type="spellStart"/>
            <w:r w:rsidRPr="006A26C0">
              <w:t>кл</w:t>
            </w:r>
            <w:proofErr w:type="spellEnd"/>
            <w:r w:rsidRPr="006A26C0">
              <w:t>. рук</w:t>
            </w:r>
            <w:proofErr w:type="gramStart"/>
            <w:r w:rsidRPr="006A26C0">
              <w:t>.</w:t>
            </w:r>
            <w:proofErr w:type="gramEnd"/>
            <w:r w:rsidRPr="006A26C0">
              <w:t xml:space="preserve"> </w:t>
            </w:r>
            <w:proofErr w:type="gramStart"/>
            <w:r w:rsidRPr="006A26C0">
              <w:t>у</w:t>
            </w:r>
            <w:proofErr w:type="gramEnd"/>
            <w:r w:rsidRPr="006A26C0">
              <w:t>чителя физкультуры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471195">
            <w:pPr>
              <w:jc w:val="center"/>
              <w:rPr>
                <w:b/>
              </w:rPr>
            </w:pPr>
            <w:r w:rsidRPr="006A26C0">
              <w:t>В течение месяца</w:t>
            </w:r>
          </w:p>
        </w:tc>
        <w:tc>
          <w:tcPr>
            <w:tcW w:w="4553" w:type="dxa"/>
          </w:tcPr>
          <w:p w:rsidR="006A26C0" w:rsidRPr="006A26C0" w:rsidRDefault="006A26C0" w:rsidP="00471195">
            <w:pPr>
              <w:pStyle w:val="TableParagraph"/>
              <w:tabs>
                <w:tab w:val="left" w:pos="348"/>
              </w:tabs>
              <w:ind w:left="0" w:right="351"/>
            </w:pPr>
            <w:r w:rsidRPr="006A26C0">
              <w:t>Театральный марафон «Один день из</w:t>
            </w:r>
            <w:r w:rsidRPr="006A26C0">
              <w:t xml:space="preserve"> </w:t>
            </w:r>
            <w:r w:rsidRPr="006A26C0">
              <w:t>жизни солдата»</w:t>
            </w:r>
          </w:p>
          <w:p w:rsidR="006A26C0" w:rsidRPr="006A26C0" w:rsidRDefault="006A26C0" w:rsidP="00471195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6A26C0" w:rsidRPr="006A26C0" w:rsidRDefault="006A26C0" w:rsidP="00471195">
            <w:pPr>
              <w:pStyle w:val="TableParagraph"/>
            </w:pPr>
            <w:r w:rsidRPr="006A26C0">
              <w:t>2-11</w:t>
            </w:r>
          </w:p>
          <w:p w:rsidR="006A26C0" w:rsidRPr="006A26C0" w:rsidRDefault="006A26C0" w:rsidP="00471195">
            <w:pPr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6A26C0" w:rsidRPr="006A26C0" w:rsidRDefault="006A26C0" w:rsidP="00701F61">
            <w:pPr>
              <w:pStyle w:val="TableParagraph"/>
              <w:spacing w:line="261" w:lineRule="exact"/>
              <w:ind w:left="106"/>
            </w:pPr>
            <w:proofErr w:type="spellStart"/>
            <w:r w:rsidRPr="006A26C0">
              <w:t>Кл</w:t>
            </w:r>
            <w:proofErr w:type="gramStart"/>
            <w:r w:rsidRPr="006A26C0">
              <w:t>.р</w:t>
            </w:r>
            <w:proofErr w:type="gramEnd"/>
            <w:r w:rsidRPr="006A26C0">
              <w:t>ук</w:t>
            </w:r>
            <w:proofErr w:type="spellEnd"/>
            <w:r w:rsidRPr="006A26C0">
              <w:t>.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6A26C0">
            <w:pPr>
              <w:rPr>
                <w:b/>
              </w:rPr>
            </w:pPr>
            <w:r w:rsidRPr="006A26C0">
              <w:t>В течение месяца</w:t>
            </w:r>
          </w:p>
        </w:tc>
        <w:tc>
          <w:tcPr>
            <w:tcW w:w="4553" w:type="dxa"/>
          </w:tcPr>
          <w:p w:rsidR="006A26C0" w:rsidRPr="006A26C0" w:rsidRDefault="006A26C0" w:rsidP="006A26C0">
            <w:pPr>
              <w:pStyle w:val="TableParagraph"/>
              <w:tabs>
                <w:tab w:val="left" w:pos="348"/>
              </w:tabs>
              <w:ind w:right="536"/>
            </w:pPr>
            <w:r w:rsidRPr="006A26C0">
              <w:t xml:space="preserve">Школьный конкурс чтецов </w:t>
            </w:r>
            <w:r w:rsidRPr="006A26C0">
              <w:rPr>
                <w:spacing w:val="-3"/>
              </w:rPr>
              <w:t xml:space="preserve">«Не </w:t>
            </w:r>
            <w:r w:rsidRPr="006A26C0">
              <w:t>для войны рождаются солдаты».</w:t>
            </w:r>
          </w:p>
          <w:p w:rsidR="006A26C0" w:rsidRPr="006A26C0" w:rsidRDefault="006A26C0" w:rsidP="00076D6D">
            <w:pPr>
              <w:pStyle w:val="TableParagraph"/>
              <w:tabs>
                <w:tab w:val="left" w:pos="348"/>
              </w:tabs>
            </w:pPr>
          </w:p>
        </w:tc>
        <w:tc>
          <w:tcPr>
            <w:tcW w:w="1093" w:type="dxa"/>
          </w:tcPr>
          <w:p w:rsidR="006A26C0" w:rsidRPr="006A26C0" w:rsidRDefault="006A26C0" w:rsidP="00076D6D">
            <w:pPr>
              <w:pStyle w:val="TableParagraph"/>
              <w:spacing w:line="267" w:lineRule="exact"/>
            </w:pPr>
            <w:r w:rsidRPr="006A26C0">
              <w:t xml:space="preserve">3-11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  <w:p w:rsidR="006A26C0" w:rsidRPr="006A26C0" w:rsidRDefault="006A26C0" w:rsidP="00076D6D">
            <w:pPr>
              <w:pStyle w:val="TableParagraph"/>
              <w:ind w:left="0"/>
              <w:rPr>
                <w:b/>
              </w:rPr>
            </w:pPr>
          </w:p>
          <w:p w:rsidR="006A26C0" w:rsidRPr="006A26C0" w:rsidRDefault="006A26C0" w:rsidP="00076D6D">
            <w:pPr>
              <w:pStyle w:val="TableParagraph"/>
              <w:ind w:left="0"/>
              <w:rPr>
                <w:b/>
              </w:rPr>
            </w:pPr>
          </w:p>
          <w:p w:rsidR="006A26C0" w:rsidRPr="006A26C0" w:rsidRDefault="006A26C0" w:rsidP="00076D6D">
            <w:pPr>
              <w:pStyle w:val="TableParagraph"/>
            </w:pPr>
          </w:p>
          <w:p w:rsidR="006A26C0" w:rsidRPr="006A26C0" w:rsidRDefault="006A26C0" w:rsidP="00076D6D">
            <w:pPr>
              <w:pStyle w:val="TableParagraph"/>
            </w:pPr>
          </w:p>
        </w:tc>
        <w:tc>
          <w:tcPr>
            <w:tcW w:w="2235" w:type="dxa"/>
          </w:tcPr>
          <w:p w:rsidR="006A26C0" w:rsidRPr="006A26C0" w:rsidRDefault="006A26C0" w:rsidP="00076D6D">
            <w:pPr>
              <w:pStyle w:val="TableParagraph"/>
              <w:spacing w:line="267" w:lineRule="exact"/>
              <w:ind w:left="106"/>
            </w:pPr>
            <w:proofErr w:type="spellStart"/>
            <w:r w:rsidRPr="006A26C0">
              <w:t>Кл</w:t>
            </w:r>
            <w:proofErr w:type="gramStart"/>
            <w:r w:rsidRPr="006A26C0">
              <w:t>.р</w:t>
            </w:r>
            <w:proofErr w:type="gramEnd"/>
            <w:r w:rsidRPr="006A26C0">
              <w:t>ук</w:t>
            </w:r>
            <w:proofErr w:type="spellEnd"/>
            <w:r w:rsidRPr="006A26C0">
              <w:t>.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471195">
            <w:pPr>
              <w:jc w:val="center"/>
              <w:rPr>
                <w:b/>
              </w:rPr>
            </w:pPr>
            <w:r w:rsidRPr="006A26C0">
              <w:t>В течение месяца</w:t>
            </w:r>
          </w:p>
        </w:tc>
        <w:tc>
          <w:tcPr>
            <w:tcW w:w="4553" w:type="dxa"/>
          </w:tcPr>
          <w:p w:rsidR="006A26C0" w:rsidRPr="006A26C0" w:rsidRDefault="006A26C0" w:rsidP="006A26C0">
            <w:pPr>
              <w:pStyle w:val="TableParagraph"/>
              <w:tabs>
                <w:tab w:val="left" w:pos="348"/>
              </w:tabs>
            </w:pPr>
            <w:r w:rsidRPr="006A26C0">
              <w:t xml:space="preserve">«Уроки Мужества». Экскурсии в Музей МВД, Дом Ветеранов </w:t>
            </w:r>
          </w:p>
        </w:tc>
        <w:tc>
          <w:tcPr>
            <w:tcW w:w="1093" w:type="dxa"/>
          </w:tcPr>
          <w:p w:rsidR="006A26C0" w:rsidRPr="006A26C0" w:rsidRDefault="006A26C0" w:rsidP="00701F61">
            <w:pPr>
              <w:pStyle w:val="TableParagraph"/>
              <w:spacing w:line="267" w:lineRule="exact"/>
            </w:pPr>
            <w:r w:rsidRPr="006A26C0">
              <w:t xml:space="preserve">3-11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  <w:p w:rsidR="006A26C0" w:rsidRPr="006A26C0" w:rsidRDefault="006A26C0" w:rsidP="00701F61">
            <w:pPr>
              <w:pStyle w:val="TableParagraph"/>
              <w:ind w:left="0"/>
              <w:rPr>
                <w:b/>
              </w:rPr>
            </w:pPr>
          </w:p>
          <w:p w:rsidR="006A26C0" w:rsidRPr="006A26C0" w:rsidRDefault="006A26C0" w:rsidP="00701F61">
            <w:pPr>
              <w:pStyle w:val="TableParagraph"/>
              <w:ind w:left="0"/>
              <w:rPr>
                <w:b/>
              </w:rPr>
            </w:pPr>
          </w:p>
          <w:p w:rsidR="006A26C0" w:rsidRPr="006A26C0" w:rsidRDefault="006A26C0" w:rsidP="00701F61">
            <w:pPr>
              <w:pStyle w:val="TableParagraph"/>
            </w:pPr>
          </w:p>
          <w:p w:rsidR="006A26C0" w:rsidRPr="006A26C0" w:rsidRDefault="006A26C0" w:rsidP="00701F61">
            <w:pPr>
              <w:pStyle w:val="TableParagraph"/>
            </w:pPr>
          </w:p>
        </w:tc>
        <w:tc>
          <w:tcPr>
            <w:tcW w:w="2235" w:type="dxa"/>
          </w:tcPr>
          <w:p w:rsidR="006A26C0" w:rsidRPr="006A26C0" w:rsidRDefault="006A26C0" w:rsidP="00701F61">
            <w:pPr>
              <w:pStyle w:val="TableParagraph"/>
              <w:spacing w:line="267" w:lineRule="exact"/>
              <w:ind w:left="106"/>
            </w:pPr>
            <w:proofErr w:type="spellStart"/>
            <w:r w:rsidRPr="006A26C0">
              <w:t>Кл</w:t>
            </w:r>
            <w:proofErr w:type="gramStart"/>
            <w:r w:rsidRPr="006A26C0">
              <w:t>.р</w:t>
            </w:r>
            <w:proofErr w:type="gramEnd"/>
            <w:r w:rsidRPr="006A26C0">
              <w:t>ук</w:t>
            </w:r>
            <w:proofErr w:type="spellEnd"/>
            <w:r w:rsidRPr="006A26C0">
              <w:t>.</w:t>
            </w:r>
          </w:p>
        </w:tc>
      </w:tr>
      <w:tr w:rsidR="006A26C0" w:rsidTr="00471195">
        <w:tc>
          <w:tcPr>
            <w:tcW w:w="1690" w:type="dxa"/>
          </w:tcPr>
          <w:p w:rsidR="006A26C0" w:rsidRPr="006A26C0" w:rsidRDefault="006A26C0" w:rsidP="00471195">
            <w:pPr>
              <w:jc w:val="center"/>
              <w:rPr>
                <w:b/>
              </w:rPr>
            </w:pPr>
            <w:r w:rsidRPr="006A26C0">
              <w:t>В течение месяца</w:t>
            </w:r>
          </w:p>
        </w:tc>
        <w:tc>
          <w:tcPr>
            <w:tcW w:w="4553" w:type="dxa"/>
          </w:tcPr>
          <w:p w:rsidR="006A26C0" w:rsidRPr="006A26C0" w:rsidRDefault="006A26C0" w:rsidP="006A26C0">
            <w:r w:rsidRPr="006A26C0">
              <w:t>«Уроки Дружбы». Экскурсии в музей «Холокост»</w:t>
            </w:r>
          </w:p>
        </w:tc>
        <w:tc>
          <w:tcPr>
            <w:tcW w:w="1093" w:type="dxa"/>
          </w:tcPr>
          <w:p w:rsidR="006A26C0" w:rsidRPr="006A26C0" w:rsidRDefault="006A26C0" w:rsidP="00701F61">
            <w:pPr>
              <w:pStyle w:val="TableParagraph"/>
              <w:spacing w:line="267" w:lineRule="exact"/>
            </w:pPr>
            <w:r w:rsidRPr="006A26C0">
              <w:t xml:space="preserve">3-11 </w:t>
            </w:r>
            <w:proofErr w:type="spellStart"/>
            <w:r w:rsidRPr="006A26C0">
              <w:t>кл</w:t>
            </w:r>
            <w:proofErr w:type="spellEnd"/>
            <w:r w:rsidRPr="006A26C0">
              <w:t>.</w:t>
            </w:r>
          </w:p>
          <w:p w:rsidR="006A26C0" w:rsidRPr="006A26C0" w:rsidRDefault="006A26C0" w:rsidP="00701F61">
            <w:pPr>
              <w:pStyle w:val="TableParagraph"/>
              <w:ind w:left="0"/>
              <w:rPr>
                <w:b/>
              </w:rPr>
            </w:pPr>
          </w:p>
          <w:p w:rsidR="006A26C0" w:rsidRPr="006A26C0" w:rsidRDefault="006A26C0" w:rsidP="00701F61">
            <w:pPr>
              <w:pStyle w:val="TableParagraph"/>
              <w:ind w:left="0"/>
              <w:rPr>
                <w:b/>
              </w:rPr>
            </w:pPr>
          </w:p>
          <w:p w:rsidR="006A26C0" w:rsidRPr="006A26C0" w:rsidRDefault="006A26C0" w:rsidP="00701F61">
            <w:pPr>
              <w:pStyle w:val="TableParagraph"/>
            </w:pPr>
          </w:p>
          <w:p w:rsidR="006A26C0" w:rsidRPr="006A26C0" w:rsidRDefault="006A26C0" w:rsidP="00701F61">
            <w:pPr>
              <w:pStyle w:val="TableParagraph"/>
            </w:pPr>
          </w:p>
        </w:tc>
        <w:tc>
          <w:tcPr>
            <w:tcW w:w="2235" w:type="dxa"/>
          </w:tcPr>
          <w:p w:rsidR="006A26C0" w:rsidRPr="006A26C0" w:rsidRDefault="006A26C0" w:rsidP="00701F61">
            <w:pPr>
              <w:pStyle w:val="TableParagraph"/>
              <w:spacing w:line="267" w:lineRule="exact"/>
              <w:ind w:left="106"/>
            </w:pPr>
            <w:proofErr w:type="spellStart"/>
            <w:r w:rsidRPr="006A26C0">
              <w:t>Кл</w:t>
            </w:r>
            <w:proofErr w:type="gramStart"/>
            <w:r w:rsidRPr="006A26C0">
              <w:t>.р</w:t>
            </w:r>
            <w:proofErr w:type="gramEnd"/>
            <w:r w:rsidRPr="006A26C0">
              <w:t>ук</w:t>
            </w:r>
            <w:proofErr w:type="spellEnd"/>
            <w:r w:rsidRPr="006A26C0">
              <w:t>.</w:t>
            </w:r>
          </w:p>
        </w:tc>
      </w:tr>
    </w:tbl>
    <w:p w:rsidR="00471195" w:rsidRPr="00471195" w:rsidRDefault="00471195" w:rsidP="00471195">
      <w:pPr>
        <w:jc w:val="center"/>
        <w:rPr>
          <w:b/>
          <w:sz w:val="28"/>
          <w:szCs w:val="28"/>
        </w:rPr>
      </w:pPr>
    </w:p>
    <w:sectPr w:rsidR="00471195" w:rsidRPr="0047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B4"/>
    <w:multiLevelType w:val="hybridMultilevel"/>
    <w:tmpl w:val="E3BC42F4"/>
    <w:lvl w:ilvl="0" w:tplc="DA34B8A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027ED2">
      <w:numFmt w:val="bullet"/>
      <w:lvlText w:val="•"/>
      <w:lvlJc w:val="left"/>
      <w:pPr>
        <w:ind w:left="613" w:hanging="240"/>
      </w:pPr>
      <w:rPr>
        <w:rFonts w:hint="default"/>
        <w:lang w:val="ru-RU" w:eastAsia="ru-RU" w:bidi="ru-RU"/>
      </w:rPr>
    </w:lvl>
    <w:lvl w:ilvl="2" w:tplc="C1CC664C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3" w:tplc="E4E00DE2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4" w:tplc="DE38AA48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5" w:tplc="FCE0CF08">
      <w:numFmt w:val="bullet"/>
      <w:lvlText w:val="•"/>
      <w:lvlJc w:val="left"/>
      <w:pPr>
        <w:ind w:left="2667" w:hanging="240"/>
      </w:pPr>
      <w:rPr>
        <w:rFonts w:hint="default"/>
        <w:lang w:val="ru-RU" w:eastAsia="ru-RU" w:bidi="ru-RU"/>
      </w:rPr>
    </w:lvl>
    <w:lvl w:ilvl="6" w:tplc="F756263A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7" w:tplc="0C4AC574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8" w:tplc="9488BF08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</w:abstractNum>
  <w:abstractNum w:abstractNumId="1">
    <w:nsid w:val="2ED011EF"/>
    <w:multiLevelType w:val="hybridMultilevel"/>
    <w:tmpl w:val="E3BC42F4"/>
    <w:lvl w:ilvl="0" w:tplc="DA34B8A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027ED2">
      <w:numFmt w:val="bullet"/>
      <w:lvlText w:val="•"/>
      <w:lvlJc w:val="left"/>
      <w:pPr>
        <w:ind w:left="613" w:hanging="240"/>
      </w:pPr>
      <w:rPr>
        <w:rFonts w:hint="default"/>
        <w:lang w:val="ru-RU" w:eastAsia="ru-RU" w:bidi="ru-RU"/>
      </w:rPr>
    </w:lvl>
    <w:lvl w:ilvl="2" w:tplc="C1CC664C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3" w:tplc="E4E00DE2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4" w:tplc="DE38AA48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5" w:tplc="FCE0CF08">
      <w:numFmt w:val="bullet"/>
      <w:lvlText w:val="•"/>
      <w:lvlJc w:val="left"/>
      <w:pPr>
        <w:ind w:left="2667" w:hanging="240"/>
      </w:pPr>
      <w:rPr>
        <w:rFonts w:hint="default"/>
        <w:lang w:val="ru-RU" w:eastAsia="ru-RU" w:bidi="ru-RU"/>
      </w:rPr>
    </w:lvl>
    <w:lvl w:ilvl="6" w:tplc="F756263A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7" w:tplc="0C4AC574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8" w:tplc="9488BF08">
      <w:numFmt w:val="bullet"/>
      <w:lvlText w:val="•"/>
      <w:lvlJc w:val="left"/>
      <w:pPr>
        <w:ind w:left="4208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195"/>
    <w:rsid w:val="00471195"/>
    <w:rsid w:val="006A26C0"/>
    <w:rsid w:val="009E16DE"/>
    <w:rsid w:val="00C143E8"/>
    <w:rsid w:val="00F3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11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F5F8-D018-4946-AB0D-16584608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gusalova_bv</dc:creator>
  <cp:keywords/>
  <dc:description/>
  <cp:lastModifiedBy>gusalova_bv</cp:lastModifiedBy>
  <cp:revision>4</cp:revision>
  <dcterms:created xsi:type="dcterms:W3CDTF">2020-02-04T13:17:00Z</dcterms:created>
  <dcterms:modified xsi:type="dcterms:W3CDTF">2020-02-04T13:59:00Z</dcterms:modified>
</cp:coreProperties>
</file>