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3C" w:rsidRPr="004F726B" w:rsidRDefault="00396F3C" w:rsidP="00414D3B">
      <w:pPr>
        <w:shd w:val="clear" w:color="auto" w:fill="FFFFFF" w:themeFill="background1"/>
        <w:spacing w:after="0" w:line="240" w:lineRule="auto"/>
        <w:jc w:val="center"/>
        <w:rPr>
          <w:rFonts w:ascii="Times New Roman" w:eastAsia="Times New Roman" w:hAnsi="Times New Roman" w:cs="Times New Roman"/>
          <w:b/>
          <w:bCs/>
          <w:color w:val="2E424C"/>
          <w:sz w:val="28"/>
          <w:szCs w:val="28"/>
        </w:rPr>
      </w:pPr>
      <w:bookmarkStart w:id="0" w:name="_GoBack"/>
      <w:bookmarkEnd w:id="0"/>
      <w:r w:rsidRPr="004F726B">
        <w:rPr>
          <w:rFonts w:ascii="Times New Roman" w:eastAsia="Times New Roman" w:hAnsi="Times New Roman" w:cs="Times New Roman"/>
          <w:b/>
          <w:bCs/>
          <w:color w:val="2E424C"/>
          <w:sz w:val="28"/>
          <w:szCs w:val="28"/>
        </w:rPr>
        <w:t xml:space="preserve">Анализ </w:t>
      </w:r>
    </w:p>
    <w:p w:rsidR="00396F3C" w:rsidRPr="004F726B" w:rsidRDefault="00396F3C" w:rsidP="00414D3B">
      <w:pPr>
        <w:shd w:val="clear" w:color="auto" w:fill="FFFFFF" w:themeFill="background1"/>
        <w:spacing w:after="0" w:line="240" w:lineRule="auto"/>
        <w:jc w:val="center"/>
        <w:rPr>
          <w:rFonts w:ascii="Times New Roman" w:eastAsia="Times New Roman" w:hAnsi="Times New Roman" w:cs="Times New Roman"/>
          <w:b/>
          <w:bCs/>
          <w:color w:val="2E424C"/>
          <w:sz w:val="28"/>
          <w:szCs w:val="28"/>
        </w:rPr>
      </w:pPr>
      <w:r w:rsidRPr="004F726B">
        <w:rPr>
          <w:rFonts w:ascii="Times New Roman" w:eastAsia="Times New Roman" w:hAnsi="Times New Roman" w:cs="Times New Roman"/>
          <w:b/>
          <w:bCs/>
          <w:color w:val="2E424C"/>
          <w:sz w:val="28"/>
          <w:szCs w:val="28"/>
        </w:rPr>
        <w:t xml:space="preserve">результатов тренировочного тестирования  по русскому языку </w:t>
      </w:r>
    </w:p>
    <w:p w:rsidR="00396F3C" w:rsidRPr="004F726B" w:rsidRDefault="00EE72A5" w:rsidP="00414D3B">
      <w:pPr>
        <w:shd w:val="clear" w:color="auto" w:fill="FFFFFF" w:themeFill="background1"/>
        <w:spacing w:after="0" w:line="240" w:lineRule="auto"/>
        <w:jc w:val="center"/>
        <w:rPr>
          <w:rFonts w:ascii="Times New Roman" w:eastAsia="Times New Roman" w:hAnsi="Times New Roman" w:cs="Times New Roman"/>
          <w:b/>
          <w:bCs/>
          <w:color w:val="2E424C"/>
          <w:sz w:val="28"/>
          <w:szCs w:val="28"/>
        </w:rPr>
      </w:pPr>
      <w:r w:rsidRPr="004F726B">
        <w:rPr>
          <w:rFonts w:ascii="Times New Roman" w:eastAsia="Times New Roman" w:hAnsi="Times New Roman" w:cs="Times New Roman"/>
          <w:b/>
          <w:bCs/>
          <w:color w:val="2E424C"/>
          <w:sz w:val="28"/>
          <w:szCs w:val="28"/>
        </w:rPr>
        <w:t>выпускников 11-х классов</w:t>
      </w:r>
      <w:r w:rsidR="00396F3C" w:rsidRPr="004F726B">
        <w:rPr>
          <w:rFonts w:ascii="Times New Roman" w:eastAsia="Times New Roman" w:hAnsi="Times New Roman" w:cs="Times New Roman"/>
          <w:b/>
          <w:bCs/>
          <w:color w:val="2E424C"/>
          <w:sz w:val="28"/>
          <w:szCs w:val="28"/>
        </w:rPr>
        <w:t xml:space="preserve"> МБОУ СОШ №42 им.</w:t>
      </w:r>
      <w:r w:rsidR="00995FBD" w:rsidRPr="004F726B">
        <w:rPr>
          <w:rFonts w:ascii="Times New Roman" w:eastAsia="Times New Roman" w:hAnsi="Times New Roman" w:cs="Times New Roman"/>
          <w:b/>
          <w:bCs/>
          <w:color w:val="2E424C"/>
          <w:sz w:val="28"/>
          <w:szCs w:val="28"/>
        </w:rPr>
        <w:t xml:space="preserve"> </w:t>
      </w:r>
      <w:r w:rsidR="00396F3C" w:rsidRPr="004F726B">
        <w:rPr>
          <w:rFonts w:ascii="Times New Roman" w:eastAsia="Times New Roman" w:hAnsi="Times New Roman" w:cs="Times New Roman"/>
          <w:b/>
          <w:bCs/>
          <w:color w:val="2E424C"/>
          <w:sz w:val="28"/>
          <w:szCs w:val="28"/>
        </w:rPr>
        <w:t>Х.</w:t>
      </w:r>
      <w:r w:rsidR="00995FBD" w:rsidRPr="004F726B">
        <w:rPr>
          <w:rFonts w:ascii="Times New Roman" w:eastAsia="Times New Roman" w:hAnsi="Times New Roman" w:cs="Times New Roman"/>
          <w:b/>
          <w:bCs/>
          <w:color w:val="2E424C"/>
          <w:sz w:val="28"/>
          <w:szCs w:val="28"/>
        </w:rPr>
        <w:t xml:space="preserve"> </w:t>
      </w:r>
      <w:r w:rsidR="00396F3C" w:rsidRPr="004F726B">
        <w:rPr>
          <w:rFonts w:ascii="Times New Roman" w:eastAsia="Times New Roman" w:hAnsi="Times New Roman" w:cs="Times New Roman"/>
          <w:b/>
          <w:bCs/>
          <w:color w:val="2E424C"/>
          <w:sz w:val="28"/>
          <w:szCs w:val="28"/>
        </w:rPr>
        <w:t>Мамсурова</w:t>
      </w:r>
    </w:p>
    <w:p w:rsidR="00D04435" w:rsidRPr="00724D11" w:rsidRDefault="00D04435" w:rsidP="00D04435">
      <w:pPr>
        <w:shd w:val="clear" w:color="auto" w:fill="FFFFFF" w:themeFill="background1"/>
        <w:spacing w:before="180" w:after="0" w:line="240" w:lineRule="auto"/>
        <w:jc w:val="center"/>
        <w:rPr>
          <w:rFonts w:ascii="Times New Roman" w:eastAsia="Times New Roman" w:hAnsi="Times New Roman" w:cs="Times New Roman"/>
          <w:color w:val="2E424C"/>
          <w:sz w:val="28"/>
          <w:szCs w:val="28"/>
        </w:rPr>
      </w:pPr>
    </w:p>
    <w:p w:rsidR="00D04435" w:rsidRPr="00724D11" w:rsidRDefault="00D04435" w:rsidP="00214DED">
      <w:pPr>
        <w:shd w:val="clear" w:color="auto" w:fill="FFFFFF" w:themeFill="background1"/>
        <w:spacing w:after="0"/>
        <w:ind w:firstLine="709"/>
        <w:jc w:val="both"/>
        <w:rPr>
          <w:rFonts w:ascii="Times New Roman" w:eastAsia="Times New Roman" w:hAnsi="Times New Roman" w:cs="Times New Roman"/>
          <w:color w:val="2E424C"/>
          <w:sz w:val="28"/>
          <w:szCs w:val="28"/>
        </w:rPr>
      </w:pPr>
      <w:r w:rsidRPr="00724D11">
        <w:rPr>
          <w:rFonts w:ascii="Times New Roman" w:eastAsia="Times New Roman" w:hAnsi="Times New Roman" w:cs="Times New Roman"/>
          <w:color w:val="2E424C"/>
          <w:sz w:val="28"/>
          <w:szCs w:val="28"/>
        </w:rPr>
        <w:t>Единый государственный экзамен по русскому языку – один из двух обязательных экзаменов для всех выпускников общеобразовательных учреждений РФ, а его результаты принимаются практически во все государственные учреждение высшего и среднего профессионального образования страны. В экзаменационной работе проверяется:</w:t>
      </w:r>
    </w:p>
    <w:p w:rsidR="00D04435" w:rsidRPr="00724D11" w:rsidRDefault="00D04435" w:rsidP="00EE72A5">
      <w:pPr>
        <w:shd w:val="clear" w:color="auto" w:fill="FFFFFF" w:themeFill="background1"/>
        <w:spacing w:after="0"/>
        <w:ind w:firstLine="709"/>
        <w:jc w:val="both"/>
        <w:rPr>
          <w:rFonts w:ascii="Times New Roman" w:eastAsia="Times New Roman" w:hAnsi="Times New Roman" w:cs="Times New Roman"/>
          <w:color w:val="2E424C"/>
          <w:sz w:val="28"/>
          <w:szCs w:val="28"/>
        </w:rPr>
      </w:pPr>
      <w:r w:rsidRPr="00724D11">
        <w:rPr>
          <w:rFonts w:ascii="Times New Roman" w:eastAsia="Times New Roman" w:hAnsi="Times New Roman" w:cs="Times New Roman"/>
          <w:color w:val="2E424C"/>
          <w:sz w:val="28"/>
          <w:szCs w:val="28"/>
        </w:rPr>
        <w:t>1.Освоение выпускником системы знаний о языке и его устройстве;</w:t>
      </w:r>
    </w:p>
    <w:p w:rsidR="00D04435" w:rsidRPr="00724D11" w:rsidRDefault="00D04435" w:rsidP="00EE72A5">
      <w:pPr>
        <w:shd w:val="clear" w:color="auto" w:fill="FFFFFF" w:themeFill="background1"/>
        <w:spacing w:after="0"/>
        <w:ind w:firstLine="709"/>
        <w:jc w:val="both"/>
        <w:rPr>
          <w:rFonts w:ascii="Times New Roman" w:eastAsia="Times New Roman" w:hAnsi="Times New Roman" w:cs="Times New Roman"/>
          <w:color w:val="2E424C"/>
          <w:sz w:val="28"/>
          <w:szCs w:val="28"/>
        </w:rPr>
      </w:pPr>
      <w:r w:rsidRPr="00724D11">
        <w:rPr>
          <w:rFonts w:ascii="Times New Roman" w:eastAsia="Times New Roman" w:hAnsi="Times New Roman" w:cs="Times New Roman"/>
          <w:color w:val="2E424C"/>
          <w:sz w:val="28"/>
          <w:szCs w:val="28"/>
        </w:rPr>
        <w:t>2.Владение основными нормами русского литературного языка; умение опознавать, анализировать, сопоставлять, классифицировать языковые факты, оценивать их с точки зрения нормативности;</w:t>
      </w:r>
    </w:p>
    <w:p w:rsidR="00D04435" w:rsidRPr="00724D11" w:rsidRDefault="00D04435" w:rsidP="00EE72A5">
      <w:pPr>
        <w:shd w:val="clear" w:color="auto" w:fill="FFFFFF" w:themeFill="background1"/>
        <w:spacing w:after="0"/>
        <w:ind w:firstLine="709"/>
        <w:jc w:val="both"/>
        <w:rPr>
          <w:rFonts w:ascii="Times New Roman" w:eastAsia="Times New Roman" w:hAnsi="Times New Roman" w:cs="Times New Roman"/>
          <w:color w:val="2E424C"/>
          <w:sz w:val="28"/>
          <w:szCs w:val="28"/>
        </w:rPr>
      </w:pPr>
      <w:r w:rsidRPr="00724D11">
        <w:rPr>
          <w:rFonts w:ascii="Times New Roman" w:eastAsia="Times New Roman" w:hAnsi="Times New Roman" w:cs="Times New Roman"/>
          <w:color w:val="2E424C"/>
          <w:sz w:val="28"/>
          <w:szCs w:val="28"/>
        </w:rPr>
        <w:t>3. Умение работать с текстом, осуществлять информационный поиск, извлекать и преобразовывать необходимую информацию;</w:t>
      </w:r>
    </w:p>
    <w:p w:rsidR="00D04435" w:rsidRPr="00724D11" w:rsidRDefault="00D04435" w:rsidP="00EE72A5">
      <w:pPr>
        <w:shd w:val="clear" w:color="auto" w:fill="FFFFFF" w:themeFill="background1"/>
        <w:spacing w:after="0"/>
        <w:ind w:firstLine="709"/>
        <w:jc w:val="both"/>
        <w:rPr>
          <w:rFonts w:ascii="Times New Roman" w:eastAsia="Times New Roman" w:hAnsi="Times New Roman" w:cs="Times New Roman"/>
          <w:color w:val="2E424C"/>
          <w:sz w:val="28"/>
          <w:szCs w:val="28"/>
        </w:rPr>
      </w:pPr>
      <w:r w:rsidRPr="00724D11">
        <w:rPr>
          <w:rFonts w:ascii="Times New Roman" w:eastAsia="Times New Roman" w:hAnsi="Times New Roman" w:cs="Times New Roman"/>
          <w:color w:val="2E424C"/>
          <w:sz w:val="28"/>
          <w:szCs w:val="28"/>
        </w:rPr>
        <w:t>4. Владение выпускником необходимым уровнем речевой деятельности, достаточным словарным запасом и знанием грамматического строя русского языка, обеспечивающими свободное владение языком в разных условиях общения.</w:t>
      </w:r>
    </w:p>
    <w:p w:rsidR="00EE72A5" w:rsidRPr="00724D11" w:rsidRDefault="004C2680" w:rsidP="00EE72A5">
      <w:pPr>
        <w:shd w:val="clear" w:color="auto" w:fill="FFFFFF" w:themeFill="background1"/>
        <w:spacing w:after="0" w:line="240" w:lineRule="auto"/>
        <w:ind w:firstLine="709"/>
        <w:rPr>
          <w:rFonts w:ascii="Times New Roman" w:eastAsia="Times New Roman" w:hAnsi="Times New Roman" w:cs="Times New Roman"/>
          <w:color w:val="2E424C"/>
          <w:sz w:val="28"/>
          <w:szCs w:val="28"/>
        </w:rPr>
      </w:pPr>
      <w:r w:rsidRPr="00724D11">
        <w:rPr>
          <w:rFonts w:ascii="Times New Roman" w:eastAsia="Times New Roman" w:hAnsi="Times New Roman" w:cs="Times New Roman"/>
          <w:color w:val="2E424C"/>
          <w:sz w:val="28"/>
          <w:szCs w:val="28"/>
        </w:rPr>
        <w:t>В 11 «А»  классе  27 у</w:t>
      </w:r>
      <w:r w:rsidR="00D04435" w:rsidRPr="00724D11">
        <w:rPr>
          <w:rFonts w:ascii="Times New Roman" w:eastAsia="Times New Roman" w:hAnsi="Times New Roman" w:cs="Times New Roman"/>
          <w:color w:val="2E424C"/>
          <w:sz w:val="28"/>
          <w:szCs w:val="28"/>
        </w:rPr>
        <w:t>чащихс</w:t>
      </w:r>
      <w:r w:rsidR="002423CA" w:rsidRPr="00724D11">
        <w:rPr>
          <w:rFonts w:ascii="Times New Roman" w:eastAsia="Times New Roman" w:hAnsi="Times New Roman" w:cs="Times New Roman"/>
          <w:color w:val="2E424C"/>
          <w:sz w:val="28"/>
          <w:szCs w:val="28"/>
        </w:rPr>
        <w:t>я. Работу выполнял 23</w:t>
      </w:r>
      <w:r w:rsidRPr="00724D11">
        <w:rPr>
          <w:rFonts w:ascii="Times New Roman" w:eastAsia="Times New Roman" w:hAnsi="Times New Roman" w:cs="Times New Roman"/>
          <w:color w:val="2E424C"/>
          <w:sz w:val="28"/>
          <w:szCs w:val="28"/>
        </w:rPr>
        <w:t xml:space="preserve"> учащийся</w:t>
      </w:r>
      <w:r w:rsidR="00D04435" w:rsidRPr="00724D11">
        <w:rPr>
          <w:rFonts w:ascii="Times New Roman" w:eastAsia="Times New Roman" w:hAnsi="Times New Roman" w:cs="Times New Roman"/>
          <w:color w:val="2E424C"/>
          <w:sz w:val="28"/>
          <w:szCs w:val="28"/>
        </w:rPr>
        <w:t> . </w:t>
      </w:r>
    </w:p>
    <w:p w:rsidR="00EE72A5" w:rsidRPr="00724D11" w:rsidRDefault="00EE72A5" w:rsidP="00EE72A5">
      <w:pPr>
        <w:shd w:val="clear" w:color="auto" w:fill="FFFFFF" w:themeFill="background1"/>
        <w:spacing w:after="0" w:line="240" w:lineRule="auto"/>
        <w:ind w:firstLine="709"/>
        <w:rPr>
          <w:rFonts w:ascii="Times New Roman" w:eastAsia="Times New Roman" w:hAnsi="Times New Roman" w:cs="Times New Roman"/>
          <w:color w:val="2E424C"/>
          <w:sz w:val="28"/>
          <w:szCs w:val="28"/>
        </w:rPr>
      </w:pPr>
      <w:r w:rsidRPr="00724D11">
        <w:rPr>
          <w:rFonts w:ascii="Times New Roman" w:eastAsia="Times New Roman" w:hAnsi="Times New Roman" w:cs="Times New Roman"/>
          <w:color w:val="2E424C"/>
          <w:sz w:val="28"/>
          <w:szCs w:val="28"/>
        </w:rPr>
        <w:t>В 11 «Б»  классе  25 учащихся. Работу выполняли 24 учащихся .  </w:t>
      </w:r>
    </w:p>
    <w:p w:rsidR="00724D11" w:rsidRDefault="00EE72A5" w:rsidP="00EE72A5">
      <w:pPr>
        <w:shd w:val="clear" w:color="auto" w:fill="FFFFFF" w:themeFill="background1"/>
        <w:spacing w:after="0" w:line="240" w:lineRule="auto"/>
        <w:rPr>
          <w:rFonts w:ascii="Times New Roman" w:eastAsia="Times New Roman" w:hAnsi="Times New Roman" w:cs="Times New Roman"/>
          <w:color w:val="2E424C"/>
          <w:sz w:val="28"/>
          <w:szCs w:val="28"/>
        </w:rPr>
      </w:pPr>
      <w:r w:rsidRPr="00724D11">
        <w:rPr>
          <w:rFonts w:ascii="Times New Roman" w:eastAsia="Times New Roman" w:hAnsi="Times New Roman" w:cs="Times New Roman"/>
          <w:color w:val="2E424C"/>
          <w:sz w:val="28"/>
          <w:szCs w:val="28"/>
        </w:rPr>
        <w:t xml:space="preserve">            В 11 «В»  классе  30 учащихся. Работу выполняли 29 учащихся .   </w:t>
      </w:r>
    </w:p>
    <w:p w:rsidR="007C5014" w:rsidRPr="00724D11" w:rsidRDefault="007C5014" w:rsidP="00EE72A5">
      <w:pPr>
        <w:shd w:val="clear" w:color="auto" w:fill="FFFFFF" w:themeFill="background1"/>
        <w:spacing w:after="0" w:line="240" w:lineRule="auto"/>
        <w:rPr>
          <w:rFonts w:ascii="Times New Roman" w:eastAsia="Times New Roman" w:hAnsi="Times New Roman" w:cs="Times New Roman"/>
          <w:color w:val="2E424C"/>
          <w:sz w:val="28"/>
          <w:szCs w:val="28"/>
        </w:rPr>
      </w:pPr>
      <w:r>
        <w:rPr>
          <w:rFonts w:ascii="Times New Roman" w:eastAsia="Times New Roman" w:hAnsi="Times New Roman" w:cs="Times New Roman"/>
          <w:color w:val="2E424C"/>
          <w:sz w:val="28"/>
          <w:szCs w:val="28"/>
        </w:rPr>
        <w:t>Всего приняли участие в ТТ 76 учащихся.  7 обучающихся отсутствовали.</w:t>
      </w:r>
    </w:p>
    <w:p w:rsidR="00EE72A5" w:rsidRPr="00A7230C" w:rsidRDefault="00EE72A5" w:rsidP="00EE72A5">
      <w:pPr>
        <w:shd w:val="clear" w:color="auto" w:fill="FFFFFF" w:themeFill="background1"/>
        <w:spacing w:after="0" w:line="240" w:lineRule="auto"/>
        <w:rPr>
          <w:rFonts w:ascii="Times New Roman" w:eastAsia="Times New Roman" w:hAnsi="Times New Roman" w:cs="Times New Roman"/>
          <w:color w:val="2E424C"/>
          <w:sz w:val="24"/>
          <w:szCs w:val="24"/>
        </w:rPr>
      </w:pPr>
      <w:r w:rsidRPr="00A7230C">
        <w:rPr>
          <w:rFonts w:ascii="Times New Roman" w:eastAsia="Times New Roman" w:hAnsi="Times New Roman" w:cs="Times New Roman"/>
          <w:color w:val="2E424C"/>
          <w:sz w:val="24"/>
          <w:szCs w:val="24"/>
        </w:rPr>
        <w:t>                                                                                      </w:t>
      </w:r>
    </w:p>
    <w:p w:rsidR="00724D11" w:rsidRPr="00724D11" w:rsidRDefault="00724D11" w:rsidP="00724D11">
      <w:pPr>
        <w:spacing w:after="160" w:line="256" w:lineRule="auto"/>
        <w:ind w:firstLine="708"/>
        <w:jc w:val="both"/>
        <w:rPr>
          <w:rFonts w:ascii="Times New Roman" w:eastAsia="Calibri" w:hAnsi="Times New Roman" w:cs="Times New Roman"/>
          <w:sz w:val="28"/>
          <w:szCs w:val="28"/>
        </w:rPr>
      </w:pPr>
      <w:r w:rsidRPr="00724D11">
        <w:rPr>
          <w:rFonts w:ascii="Times New Roman" w:eastAsia="Calibri" w:hAnsi="Times New Roman" w:cs="Times New Roman"/>
          <w:sz w:val="28"/>
          <w:szCs w:val="28"/>
        </w:rPr>
        <w:t>Изменения в КИМ ЕГЭ 2022 года:</w:t>
      </w:r>
    </w:p>
    <w:p w:rsidR="00724D11" w:rsidRPr="00724D11" w:rsidRDefault="00724D11" w:rsidP="00724D11">
      <w:pPr>
        <w:spacing w:after="160" w:line="256" w:lineRule="auto"/>
        <w:ind w:firstLine="708"/>
        <w:jc w:val="both"/>
        <w:rPr>
          <w:rFonts w:ascii="Times New Roman" w:eastAsia="Calibri" w:hAnsi="Times New Roman" w:cs="Times New Roman"/>
          <w:sz w:val="28"/>
          <w:szCs w:val="28"/>
        </w:rPr>
      </w:pPr>
      <w:r w:rsidRPr="00724D11">
        <w:rPr>
          <w:rFonts w:ascii="Times New Roman" w:eastAsia="Calibri" w:hAnsi="Times New Roman" w:cs="Times New Roman"/>
          <w:sz w:val="28"/>
          <w:szCs w:val="28"/>
        </w:rPr>
        <w:t>1. Вместо составного задания (1-3) включено составное задание, проверяющее выполнять стилистический анализ текста.</w:t>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t xml:space="preserve">2. В задании 16 изменены формулировка, оценивание и спектр предъявляемого языкового материала. </w:t>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t>3. В задании 16 расширен языкового материал для пунктуационного анализа.</w:t>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r>
      <w:r w:rsidRPr="00724D11">
        <w:rPr>
          <w:rFonts w:ascii="Times New Roman" w:eastAsia="Calibri" w:hAnsi="Times New Roman" w:cs="Times New Roman"/>
          <w:sz w:val="28"/>
          <w:szCs w:val="28"/>
        </w:rPr>
        <w:tab/>
        <w:t>4. Изменён первичный за выполнение работы с 59 до 58.</w:t>
      </w:r>
    </w:p>
    <w:p w:rsidR="00D04435" w:rsidRPr="00A7230C" w:rsidRDefault="00D04435" w:rsidP="00A7230C">
      <w:pPr>
        <w:shd w:val="clear" w:color="auto" w:fill="FFFFFF" w:themeFill="background1"/>
        <w:spacing w:after="0" w:line="360" w:lineRule="auto"/>
        <w:ind w:firstLine="709"/>
        <w:jc w:val="both"/>
        <w:rPr>
          <w:rFonts w:ascii="Times New Roman" w:eastAsia="Times New Roman" w:hAnsi="Times New Roman" w:cs="Times New Roman"/>
          <w:color w:val="2E424C"/>
          <w:sz w:val="24"/>
          <w:szCs w:val="24"/>
        </w:rPr>
      </w:pPr>
    </w:p>
    <w:p w:rsidR="00414D3B" w:rsidRDefault="00414D3B" w:rsidP="00A7230C">
      <w:pPr>
        <w:shd w:val="clear" w:color="auto" w:fill="FFFFFF" w:themeFill="background1"/>
        <w:spacing w:after="0" w:line="360" w:lineRule="auto"/>
        <w:jc w:val="both"/>
        <w:rPr>
          <w:rFonts w:ascii="Times New Roman" w:eastAsia="Times New Roman" w:hAnsi="Times New Roman" w:cs="Times New Roman"/>
          <w:color w:val="2E424C"/>
          <w:sz w:val="24"/>
          <w:szCs w:val="24"/>
        </w:rPr>
      </w:pPr>
    </w:p>
    <w:p w:rsidR="00EE72A5" w:rsidRDefault="00EE72A5" w:rsidP="00A7230C">
      <w:pPr>
        <w:shd w:val="clear" w:color="auto" w:fill="FFFFFF" w:themeFill="background1"/>
        <w:spacing w:after="0" w:line="360" w:lineRule="auto"/>
        <w:jc w:val="both"/>
        <w:rPr>
          <w:rFonts w:ascii="Times New Roman" w:eastAsia="Times New Roman" w:hAnsi="Times New Roman" w:cs="Times New Roman"/>
          <w:color w:val="2E424C"/>
          <w:sz w:val="24"/>
          <w:szCs w:val="24"/>
        </w:rPr>
      </w:pPr>
    </w:p>
    <w:p w:rsidR="00EE72A5" w:rsidRDefault="00EE72A5" w:rsidP="00A7230C">
      <w:pPr>
        <w:shd w:val="clear" w:color="auto" w:fill="FFFFFF" w:themeFill="background1"/>
        <w:spacing w:after="0" w:line="360" w:lineRule="auto"/>
        <w:jc w:val="both"/>
        <w:rPr>
          <w:rFonts w:ascii="Times New Roman" w:eastAsia="Times New Roman" w:hAnsi="Times New Roman" w:cs="Times New Roman"/>
          <w:color w:val="2E424C"/>
          <w:sz w:val="24"/>
          <w:szCs w:val="24"/>
        </w:rPr>
      </w:pPr>
    </w:p>
    <w:p w:rsidR="00EE72A5" w:rsidRDefault="00EE72A5" w:rsidP="00A7230C">
      <w:pPr>
        <w:shd w:val="clear" w:color="auto" w:fill="FFFFFF" w:themeFill="background1"/>
        <w:spacing w:after="0" w:line="360" w:lineRule="auto"/>
        <w:jc w:val="both"/>
        <w:rPr>
          <w:rFonts w:ascii="Times New Roman" w:eastAsia="Times New Roman" w:hAnsi="Times New Roman" w:cs="Times New Roman"/>
          <w:color w:val="2E424C"/>
          <w:sz w:val="24"/>
          <w:szCs w:val="24"/>
        </w:rPr>
      </w:pPr>
    </w:p>
    <w:p w:rsidR="00214DED" w:rsidRDefault="00214DED" w:rsidP="00A7230C">
      <w:pPr>
        <w:shd w:val="clear" w:color="auto" w:fill="FFFFFF" w:themeFill="background1"/>
        <w:spacing w:after="0" w:line="360" w:lineRule="auto"/>
        <w:jc w:val="both"/>
        <w:rPr>
          <w:rFonts w:ascii="Times New Roman" w:eastAsia="Times New Roman" w:hAnsi="Times New Roman" w:cs="Times New Roman"/>
          <w:color w:val="2E424C"/>
          <w:sz w:val="24"/>
          <w:szCs w:val="24"/>
        </w:rPr>
      </w:pPr>
    </w:p>
    <w:p w:rsidR="00EE72A5" w:rsidRPr="00EE72A5" w:rsidRDefault="00EE72A5" w:rsidP="00A7230C">
      <w:pPr>
        <w:shd w:val="clear" w:color="auto" w:fill="FFFFFF" w:themeFill="background1"/>
        <w:spacing w:after="0" w:line="360" w:lineRule="auto"/>
        <w:jc w:val="both"/>
        <w:rPr>
          <w:rFonts w:ascii="Times New Roman" w:eastAsia="Times New Roman" w:hAnsi="Times New Roman" w:cs="Times New Roman"/>
          <w:color w:val="2E424C"/>
          <w:sz w:val="24"/>
          <w:szCs w:val="24"/>
        </w:rPr>
      </w:pPr>
    </w:p>
    <w:p w:rsidR="00414D3B" w:rsidRPr="00EE72A5" w:rsidRDefault="00414D3B" w:rsidP="00A7230C">
      <w:pPr>
        <w:shd w:val="clear" w:color="auto" w:fill="FFFFFF" w:themeFill="background1"/>
        <w:spacing w:after="0" w:line="360" w:lineRule="auto"/>
        <w:jc w:val="both"/>
        <w:rPr>
          <w:rFonts w:ascii="Times New Roman" w:eastAsia="Times New Roman" w:hAnsi="Times New Roman" w:cs="Times New Roman"/>
          <w:color w:val="2E424C"/>
          <w:sz w:val="24"/>
          <w:szCs w:val="24"/>
        </w:rPr>
      </w:pPr>
    </w:p>
    <w:p w:rsidR="00D04435" w:rsidRPr="00724D11" w:rsidRDefault="00D04435" w:rsidP="00414D3B">
      <w:pPr>
        <w:spacing w:before="100" w:beforeAutospacing="1" w:after="0" w:line="240" w:lineRule="auto"/>
        <w:jc w:val="center"/>
        <w:rPr>
          <w:rFonts w:ascii="Times New Roman" w:eastAsia="Times New Roman" w:hAnsi="Times New Roman" w:cs="Times New Roman"/>
          <w:b/>
          <w:bCs/>
          <w:sz w:val="28"/>
          <w:szCs w:val="28"/>
          <w:u w:val="single"/>
        </w:rPr>
      </w:pPr>
      <w:r w:rsidRPr="00724D11">
        <w:rPr>
          <w:rFonts w:ascii="Times New Roman" w:eastAsia="Times New Roman" w:hAnsi="Times New Roman" w:cs="Times New Roman"/>
          <w:b/>
          <w:bCs/>
          <w:sz w:val="28"/>
          <w:szCs w:val="28"/>
          <w:u w:val="single"/>
        </w:rPr>
        <w:lastRenderedPageBreak/>
        <w:t xml:space="preserve">Анализ </w:t>
      </w:r>
      <w:r w:rsidRPr="00724D11">
        <w:rPr>
          <w:rFonts w:ascii="Times New Roman" w:eastAsia="Times New Roman" w:hAnsi="Times New Roman" w:cs="Times New Roman"/>
          <w:b/>
          <w:bCs/>
          <w:sz w:val="28"/>
          <w:szCs w:val="28"/>
          <w:u w:val="single"/>
          <w:lang w:val="en-US"/>
        </w:rPr>
        <w:t>I</w:t>
      </w:r>
      <w:r w:rsidRPr="00724D11">
        <w:rPr>
          <w:rFonts w:ascii="Times New Roman" w:eastAsia="Times New Roman" w:hAnsi="Times New Roman" w:cs="Times New Roman"/>
          <w:b/>
          <w:bCs/>
          <w:sz w:val="28"/>
          <w:szCs w:val="28"/>
          <w:u w:val="single"/>
        </w:rPr>
        <w:t xml:space="preserve"> части. Задания с кратким ответом.</w:t>
      </w:r>
    </w:p>
    <w:p w:rsidR="00D04435" w:rsidRPr="00A7230C" w:rsidRDefault="00D04435" w:rsidP="00D04435">
      <w:pPr>
        <w:spacing w:before="100" w:beforeAutospacing="1" w:after="0" w:line="240" w:lineRule="auto"/>
        <w:rPr>
          <w:rFonts w:ascii="Times New Roman" w:eastAsia="Times New Roman" w:hAnsi="Times New Roman" w:cs="Times New Roman"/>
          <w:sz w:val="24"/>
          <w:szCs w:val="24"/>
        </w:rPr>
      </w:pPr>
    </w:p>
    <w:tbl>
      <w:tblPr>
        <w:tblW w:w="9911"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670"/>
        <w:gridCol w:w="5839"/>
        <w:gridCol w:w="709"/>
        <w:gridCol w:w="709"/>
        <w:gridCol w:w="850"/>
        <w:gridCol w:w="1134"/>
      </w:tblGrid>
      <w:tr w:rsidR="00EE72A5" w:rsidRPr="00A7230C" w:rsidTr="00580290">
        <w:trPr>
          <w:trHeight w:val="556"/>
          <w:tblCellSpacing w:w="0" w:type="dxa"/>
        </w:trPr>
        <w:tc>
          <w:tcPr>
            <w:tcW w:w="670"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EE72A5" w:rsidRPr="00A7230C" w:rsidRDefault="00EE72A5" w:rsidP="00D04435">
            <w:pPr>
              <w:spacing w:before="100" w:beforeAutospacing="1" w:after="100" w:afterAutospacing="1" w:line="240" w:lineRule="auto"/>
              <w:jc w:val="center"/>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 зад.</w:t>
            </w:r>
          </w:p>
        </w:tc>
        <w:tc>
          <w:tcPr>
            <w:tcW w:w="5839"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EE72A5" w:rsidRPr="00A7230C" w:rsidRDefault="00EE72A5" w:rsidP="00D04435">
            <w:pPr>
              <w:spacing w:before="100" w:beforeAutospacing="1" w:after="100" w:afterAutospacing="1" w:line="240" w:lineRule="auto"/>
              <w:jc w:val="center"/>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Формулировка задания</w:t>
            </w:r>
          </w:p>
        </w:tc>
        <w:tc>
          <w:tcPr>
            <w:tcW w:w="3402"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E72A5" w:rsidRPr="00A7230C" w:rsidRDefault="00EE72A5" w:rsidP="00D04435">
            <w:pPr>
              <w:spacing w:before="100" w:beforeAutospacing="1" w:after="100" w:afterAutospacing="1" w:line="240" w:lineRule="auto"/>
              <w:jc w:val="center"/>
              <w:rPr>
                <w:rFonts w:ascii="Times New Roman" w:eastAsia="Times New Roman" w:hAnsi="Times New Roman" w:cs="Times New Roman"/>
                <w:color w:val="2E424C"/>
                <w:sz w:val="24"/>
                <w:szCs w:val="24"/>
              </w:rPr>
            </w:pPr>
            <w:r w:rsidRPr="00A7230C">
              <w:rPr>
                <w:rFonts w:ascii="Times New Roman" w:eastAsia="Times New Roman" w:hAnsi="Times New Roman" w:cs="Times New Roman"/>
                <w:color w:val="2E424C"/>
                <w:sz w:val="24"/>
                <w:szCs w:val="24"/>
              </w:rPr>
              <w:t>Кол-во учащихся, не справившихся с заданием</w:t>
            </w:r>
          </w:p>
        </w:tc>
      </w:tr>
      <w:tr w:rsidR="00EE72A5" w:rsidRPr="00A7230C" w:rsidTr="00580290">
        <w:trPr>
          <w:trHeight w:val="285"/>
          <w:tblCellSpacing w:w="0" w:type="dxa"/>
        </w:trPr>
        <w:tc>
          <w:tcPr>
            <w:tcW w:w="670" w:type="dxa"/>
            <w:vMerge/>
            <w:tcBorders>
              <w:left w:val="single" w:sz="6" w:space="0" w:color="00000A"/>
              <w:bottom w:val="single" w:sz="6" w:space="0" w:color="00000A"/>
              <w:right w:val="single" w:sz="6" w:space="0" w:color="00000A"/>
            </w:tcBorders>
            <w:tcMar>
              <w:top w:w="0" w:type="dxa"/>
              <w:left w:w="115" w:type="dxa"/>
              <w:bottom w:w="0" w:type="dxa"/>
              <w:right w:w="115" w:type="dxa"/>
            </w:tcMar>
          </w:tcPr>
          <w:p w:rsidR="00EE72A5" w:rsidRPr="00414D3B" w:rsidRDefault="00EE72A5" w:rsidP="00CA027E">
            <w:pPr>
              <w:spacing w:before="100" w:beforeAutospacing="1" w:after="100" w:afterAutospacing="1" w:line="240" w:lineRule="auto"/>
              <w:rPr>
                <w:rFonts w:ascii="Times New Roman" w:eastAsia="Times New Roman" w:hAnsi="Times New Roman" w:cs="Times New Roman"/>
              </w:rPr>
            </w:pPr>
          </w:p>
        </w:tc>
        <w:tc>
          <w:tcPr>
            <w:tcW w:w="5839" w:type="dxa"/>
            <w:vMerge/>
            <w:tcBorders>
              <w:left w:val="single" w:sz="6" w:space="0" w:color="00000A"/>
              <w:bottom w:val="single" w:sz="6" w:space="0" w:color="00000A"/>
              <w:right w:val="single" w:sz="6" w:space="0" w:color="00000A"/>
            </w:tcBorders>
            <w:tcMar>
              <w:top w:w="0" w:type="dxa"/>
              <w:left w:w="115" w:type="dxa"/>
              <w:bottom w:w="0" w:type="dxa"/>
              <w:right w:w="115" w:type="dxa"/>
            </w:tcMar>
          </w:tcPr>
          <w:p w:rsidR="00EE72A5" w:rsidRPr="00414D3B" w:rsidRDefault="00EE72A5" w:rsidP="00A7230C">
            <w:pPr>
              <w:autoSpaceDE w:val="0"/>
              <w:autoSpaceDN w:val="0"/>
              <w:adjustRightInd w:val="0"/>
              <w:spacing w:after="0" w:line="240" w:lineRule="auto"/>
              <w:jc w:val="both"/>
              <w:rPr>
                <w:rFonts w:ascii="Times New Roman" w:hAnsi="Times New Roman" w:cs="Times New Roman"/>
              </w:rPr>
            </w:pP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EE72A5" w:rsidRPr="00414D3B"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lang w:val="en-US"/>
              </w:rPr>
              <w:t>11</w:t>
            </w:r>
            <w:r>
              <w:rPr>
                <w:rFonts w:ascii="Times New Roman" w:eastAsia="Times New Roman" w:hAnsi="Times New Roman" w:cs="Times New Roman"/>
              </w:rPr>
              <w:t>А</w:t>
            </w:r>
          </w:p>
        </w:tc>
        <w:tc>
          <w:tcPr>
            <w:tcW w:w="709" w:type="dxa"/>
            <w:tcBorders>
              <w:top w:val="single" w:sz="6" w:space="0" w:color="00000A"/>
              <w:left w:val="single" w:sz="6" w:space="0" w:color="00000A"/>
              <w:bottom w:val="single" w:sz="6" w:space="0" w:color="00000A"/>
              <w:right w:val="single" w:sz="6" w:space="0" w:color="00000A"/>
            </w:tcBorders>
          </w:tcPr>
          <w:p w:rsidR="00EE72A5" w:rsidRPr="00414D3B"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11Б</w:t>
            </w:r>
          </w:p>
        </w:tc>
        <w:tc>
          <w:tcPr>
            <w:tcW w:w="850" w:type="dxa"/>
            <w:tcBorders>
              <w:top w:val="single" w:sz="6" w:space="0" w:color="00000A"/>
              <w:left w:val="single" w:sz="6" w:space="0" w:color="00000A"/>
              <w:bottom w:val="single" w:sz="6" w:space="0" w:color="00000A"/>
              <w:right w:val="single" w:sz="6" w:space="0" w:color="00000A"/>
            </w:tcBorders>
          </w:tcPr>
          <w:p w:rsidR="00EE72A5" w:rsidRPr="00414D3B"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11В</w:t>
            </w:r>
          </w:p>
        </w:tc>
        <w:tc>
          <w:tcPr>
            <w:tcW w:w="1134" w:type="dxa"/>
            <w:tcBorders>
              <w:top w:val="single" w:sz="6" w:space="0" w:color="00000A"/>
              <w:left w:val="single" w:sz="6" w:space="0" w:color="00000A"/>
              <w:bottom w:val="single" w:sz="6" w:space="0" w:color="00000A"/>
              <w:right w:val="single" w:sz="6" w:space="0" w:color="00000A"/>
            </w:tcBorders>
          </w:tcPr>
          <w:p w:rsidR="00EE72A5" w:rsidRPr="00414D3B"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Всего по школе</w:t>
            </w:r>
          </w:p>
        </w:tc>
      </w:tr>
      <w:tr w:rsidR="00414D3B" w:rsidRPr="00A7230C" w:rsidTr="00414D3B">
        <w:trPr>
          <w:trHeight w:val="285"/>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autoSpaceDE w:val="0"/>
              <w:autoSpaceDN w:val="0"/>
              <w:adjustRightInd w:val="0"/>
              <w:spacing w:after="0" w:line="240" w:lineRule="auto"/>
              <w:jc w:val="both"/>
              <w:rPr>
                <w:rFonts w:ascii="Times New Roman" w:hAnsi="Times New Roman" w:cs="Times New Roman"/>
              </w:rPr>
            </w:pPr>
            <w:r w:rsidRPr="00414D3B">
              <w:rPr>
                <w:rFonts w:ascii="Times New Roman" w:hAnsi="Times New Roman" w:cs="Times New Roman"/>
              </w:rPr>
              <w:t>Информационная обработка письменных текстов различных стилей и жанров</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4</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4</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53</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2</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Средства связи предложений в тексте</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10</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41</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3</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Лексическое значение слова</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5</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21</w:t>
            </w:r>
          </w:p>
        </w:tc>
      </w:tr>
      <w:tr w:rsidR="00414D3B" w:rsidRPr="00A7230C" w:rsidTr="00414D3B">
        <w:trPr>
          <w:trHeight w:val="285"/>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4</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Орфоэпические нормы (постановка ударения)</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9</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7</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44</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5</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Лексические нормы(употребление паронимов)</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4</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25</w:t>
            </w:r>
          </w:p>
        </w:tc>
      </w:tr>
      <w:tr w:rsidR="00414D3B" w:rsidRPr="00A7230C" w:rsidTr="00414D3B">
        <w:trPr>
          <w:trHeight w:val="285"/>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6</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Лексические нормы</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2</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9</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49</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7</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Морфологические формы (образование форм слова)</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2</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850"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46</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8</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Синтаксические нормы. Нормы согласования. Нормы управления</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2</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414D3B" w:rsidRPr="00A7230C" w:rsidTr="00414D3B">
        <w:trPr>
          <w:trHeight w:val="285"/>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9</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Правописание корней</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2</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850"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49</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10</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Правописание приставок</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12</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2</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52</w:t>
            </w:r>
          </w:p>
        </w:tc>
      </w:tr>
      <w:tr w:rsidR="00414D3B" w:rsidRPr="00A7230C" w:rsidTr="00414D3B">
        <w:trPr>
          <w:trHeight w:val="285"/>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11</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Правописание суффиксов различных частей речи</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5</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54</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12</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Правописание личных окончаний глаголов и суффиксов причастий</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6</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6</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62</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13</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Правописание НЕ и НИ</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3</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2</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32</w:t>
            </w:r>
          </w:p>
        </w:tc>
      </w:tr>
      <w:tr w:rsidR="00414D3B" w:rsidRPr="00A7230C" w:rsidTr="00414D3B">
        <w:trPr>
          <w:trHeight w:val="285"/>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14</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Слитное, дефисное, раздельное написание слов</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2</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2</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27</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15</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Правописание Н и НН в различных частях речи</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5</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9</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p>
        </w:tc>
      </w:tr>
      <w:tr w:rsidR="00414D3B" w:rsidRPr="00A7230C" w:rsidTr="00414D3B">
        <w:trPr>
          <w:trHeight w:val="285"/>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16</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autoSpaceDE w:val="0"/>
              <w:autoSpaceDN w:val="0"/>
              <w:adjustRightInd w:val="0"/>
              <w:spacing w:after="0" w:line="240" w:lineRule="auto"/>
              <w:jc w:val="both"/>
              <w:rPr>
                <w:rFonts w:ascii="Times New Roman" w:hAnsi="Times New Roman" w:cs="Times New Roman"/>
                <w:sz w:val="20"/>
                <w:szCs w:val="20"/>
              </w:rPr>
            </w:pPr>
            <w:r w:rsidRPr="00414D3B">
              <w:rPr>
                <w:rFonts w:ascii="Times New Roman" w:hAnsi="Times New Roman" w:cs="Times New Roman"/>
                <w:sz w:val="20"/>
                <w:szCs w:val="20"/>
              </w:rPr>
              <w:t>Знаки препинания в простом осложнённом предложении</w:t>
            </w:r>
          </w:p>
          <w:p w:rsidR="00414D3B" w:rsidRPr="00414D3B" w:rsidRDefault="00414D3B" w:rsidP="00A7230C">
            <w:pPr>
              <w:autoSpaceDE w:val="0"/>
              <w:autoSpaceDN w:val="0"/>
              <w:adjustRightInd w:val="0"/>
              <w:spacing w:after="0" w:line="240" w:lineRule="auto"/>
              <w:jc w:val="both"/>
              <w:rPr>
                <w:rFonts w:ascii="Times New Roman" w:hAnsi="Times New Roman" w:cs="Times New Roman"/>
              </w:rPr>
            </w:pPr>
            <w:r w:rsidRPr="00414D3B">
              <w:rPr>
                <w:rFonts w:ascii="Times New Roman" w:hAnsi="Times New Roman" w:cs="Times New Roman"/>
                <w:sz w:val="20"/>
                <w:szCs w:val="20"/>
              </w:rPr>
              <w:t>(с однородными членами). Пунктуация в сложносочинённом предложении и простом предложении с однородными членами</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20</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4</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53</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17</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Знаки препинания в предложениях с обособленными членами</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16</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9</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52</w:t>
            </w:r>
          </w:p>
        </w:tc>
      </w:tr>
      <w:tr w:rsidR="00414D3B" w:rsidRPr="00A7230C" w:rsidTr="00414D3B">
        <w:trPr>
          <w:trHeight w:val="556"/>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18</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Знаки препинания в предложениях со словами и конструкциями, грамматически не связанными с членами предложения</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10</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3</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49</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19</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Знаки препинания в сложноподчиненном предложении</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7</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31</w:t>
            </w:r>
          </w:p>
        </w:tc>
      </w:tr>
      <w:tr w:rsidR="00414D3B" w:rsidRPr="00A7230C" w:rsidTr="00414D3B">
        <w:trPr>
          <w:trHeight w:val="285"/>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20</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Знаки препинания в сложном предложении с разными видами связи</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3</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37</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21</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hAnsi="Times New Roman" w:cs="Times New Roman"/>
              </w:rPr>
              <w:t>Пунктуационный анализ</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rPr>
            </w:pPr>
            <w:r w:rsidRPr="00414D3B">
              <w:rPr>
                <w:rFonts w:ascii="Times New Roman" w:eastAsia="Times New Roman" w:hAnsi="Times New Roman" w:cs="Times New Roman"/>
              </w:rPr>
              <w:t>8</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4</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31</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22</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autoSpaceDE w:val="0"/>
              <w:autoSpaceDN w:val="0"/>
              <w:adjustRightInd w:val="0"/>
              <w:spacing w:after="0" w:line="240" w:lineRule="auto"/>
              <w:jc w:val="both"/>
              <w:rPr>
                <w:rFonts w:ascii="Times New Roman" w:hAnsi="Times New Roman" w:cs="Times New Roman"/>
              </w:rPr>
            </w:pPr>
            <w:r w:rsidRPr="00414D3B">
              <w:rPr>
                <w:rFonts w:ascii="Times New Roman" w:hAnsi="Times New Roman" w:cs="Times New Roman"/>
              </w:rPr>
              <w:t>Текст как речевое произведение. Смысловая и композиционная целостность текста</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2</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8</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43</w:t>
            </w:r>
          </w:p>
        </w:tc>
      </w:tr>
      <w:tr w:rsidR="00414D3B" w:rsidRPr="00A7230C" w:rsidTr="00414D3B">
        <w:trPr>
          <w:trHeight w:val="285"/>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23</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Функционально- смысловые типы речи</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7</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5</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57</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24</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pStyle w:val="a5"/>
              <w:jc w:val="both"/>
              <w:rPr>
                <w:rFonts w:ascii="Times New Roman" w:hAnsi="Times New Roman" w:cs="Times New Roman"/>
              </w:rPr>
            </w:pPr>
            <w:r w:rsidRPr="00414D3B">
              <w:rPr>
                <w:rFonts w:ascii="Times New Roman" w:hAnsi="Times New Roman" w:cs="Times New Roman"/>
              </w:rPr>
              <w:t>Лексическое значение слова. Синонимы. Антонимы. Омонимы. Фразеологические обороты. Группы</w:t>
            </w:r>
          </w:p>
          <w:p w:rsidR="00414D3B" w:rsidRPr="00414D3B" w:rsidRDefault="00414D3B" w:rsidP="00A7230C">
            <w:pPr>
              <w:pStyle w:val="a5"/>
              <w:jc w:val="both"/>
              <w:rPr>
                <w:rFonts w:ascii="Times New Roman" w:hAnsi="Times New Roman" w:cs="Times New Roman"/>
              </w:rPr>
            </w:pPr>
            <w:r w:rsidRPr="00414D3B">
              <w:rPr>
                <w:rFonts w:ascii="Times New Roman" w:hAnsi="Times New Roman" w:cs="Times New Roman"/>
              </w:rPr>
              <w:t>слов по происхождению и употреблению</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4</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4</w:t>
            </w:r>
          </w:p>
        </w:tc>
        <w:tc>
          <w:tcPr>
            <w:tcW w:w="1134" w:type="dxa"/>
            <w:tcBorders>
              <w:top w:val="single" w:sz="6" w:space="0" w:color="00000A"/>
              <w:left w:val="single" w:sz="6" w:space="0" w:color="00000A"/>
              <w:bottom w:val="single" w:sz="6" w:space="0" w:color="00000A"/>
              <w:right w:val="single" w:sz="6" w:space="0" w:color="00000A"/>
            </w:tcBorders>
          </w:tcPr>
          <w:p w:rsidR="00414D3B" w:rsidRPr="00EE72A5"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29</w:t>
            </w:r>
          </w:p>
        </w:tc>
      </w:tr>
      <w:tr w:rsidR="00414D3B" w:rsidRPr="00A7230C" w:rsidTr="00414D3B">
        <w:trPr>
          <w:trHeight w:val="285"/>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25</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Средства связи предложений в тексте</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rPr>
              <w:t>1</w:t>
            </w:r>
            <w:r w:rsidRPr="00414D3B">
              <w:rPr>
                <w:rFonts w:ascii="Times New Roman" w:eastAsia="Times New Roman" w:hAnsi="Times New Roman" w:cs="Times New Roman"/>
                <w:lang w:val="en-US"/>
              </w:rPr>
              <w:t>5</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6</w:t>
            </w:r>
          </w:p>
        </w:tc>
        <w:tc>
          <w:tcPr>
            <w:tcW w:w="1134" w:type="dxa"/>
            <w:tcBorders>
              <w:top w:val="single" w:sz="6" w:space="0" w:color="00000A"/>
              <w:left w:val="single" w:sz="6" w:space="0" w:color="00000A"/>
              <w:bottom w:val="single" w:sz="6" w:space="0" w:color="00000A"/>
              <w:right w:val="single" w:sz="6" w:space="0" w:color="00000A"/>
            </w:tcBorders>
          </w:tcPr>
          <w:p w:rsidR="00414D3B" w:rsidRPr="00414D3B"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60</w:t>
            </w:r>
          </w:p>
        </w:tc>
      </w:tr>
      <w:tr w:rsidR="00414D3B" w:rsidRPr="00A7230C" w:rsidTr="00414D3B">
        <w:trPr>
          <w:trHeight w:val="270"/>
          <w:tblCellSpacing w:w="0" w:type="dxa"/>
        </w:trPr>
        <w:tc>
          <w:tcPr>
            <w:tcW w:w="6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rPr>
                <w:rFonts w:ascii="Times New Roman" w:eastAsia="Times New Roman" w:hAnsi="Times New Roman" w:cs="Times New Roman"/>
              </w:rPr>
            </w:pPr>
            <w:r w:rsidRPr="00414D3B">
              <w:rPr>
                <w:rFonts w:ascii="Times New Roman" w:eastAsia="Times New Roman" w:hAnsi="Times New Roman" w:cs="Times New Roman"/>
              </w:rPr>
              <w:t>26</w:t>
            </w:r>
          </w:p>
        </w:tc>
        <w:tc>
          <w:tcPr>
            <w:tcW w:w="583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A7230C">
            <w:pPr>
              <w:spacing w:before="100" w:beforeAutospacing="1" w:after="100" w:afterAutospacing="1" w:line="240" w:lineRule="auto"/>
              <w:jc w:val="both"/>
              <w:rPr>
                <w:rFonts w:ascii="Times New Roman" w:eastAsia="Times New Roman" w:hAnsi="Times New Roman" w:cs="Times New Roman"/>
              </w:rPr>
            </w:pPr>
            <w:r w:rsidRPr="00414D3B">
              <w:rPr>
                <w:rFonts w:ascii="Times New Roman" w:eastAsia="Times New Roman" w:hAnsi="Times New Roman" w:cs="Times New Roman"/>
              </w:rPr>
              <w:t>Речь. Языковые средства выразительности</w:t>
            </w:r>
          </w:p>
        </w:tc>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14D3B" w:rsidRPr="00414D3B" w:rsidRDefault="00414D3B" w:rsidP="00CA027E">
            <w:pPr>
              <w:spacing w:before="100" w:beforeAutospacing="1" w:after="100" w:afterAutospacing="1" w:line="240" w:lineRule="auto"/>
              <w:jc w:val="center"/>
              <w:rPr>
                <w:rFonts w:ascii="Times New Roman" w:eastAsia="Times New Roman" w:hAnsi="Times New Roman" w:cs="Times New Roman"/>
                <w:lang w:val="en-US"/>
              </w:rPr>
            </w:pPr>
            <w:r w:rsidRPr="00414D3B">
              <w:rPr>
                <w:rFonts w:ascii="Times New Roman" w:eastAsia="Times New Roman" w:hAnsi="Times New Roman" w:cs="Times New Roman"/>
                <w:lang w:val="en-US"/>
              </w:rPr>
              <w:t>2</w:t>
            </w:r>
          </w:p>
        </w:tc>
        <w:tc>
          <w:tcPr>
            <w:tcW w:w="709" w:type="dxa"/>
            <w:tcBorders>
              <w:top w:val="single" w:sz="6" w:space="0" w:color="00000A"/>
              <w:left w:val="single" w:sz="6" w:space="0" w:color="00000A"/>
              <w:bottom w:val="single" w:sz="6" w:space="0" w:color="00000A"/>
              <w:right w:val="single" w:sz="6" w:space="0" w:color="00000A"/>
            </w:tcBorders>
          </w:tcPr>
          <w:p w:rsidR="00414D3B" w:rsidRPr="00A7230C" w:rsidRDefault="00414D3B" w:rsidP="00ED64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6" w:space="0" w:color="00000A"/>
              <w:left w:val="single" w:sz="6" w:space="0" w:color="00000A"/>
              <w:bottom w:val="single" w:sz="6" w:space="0" w:color="00000A"/>
              <w:right w:val="single" w:sz="6" w:space="0" w:color="00000A"/>
            </w:tcBorders>
          </w:tcPr>
          <w:p w:rsidR="00414D3B" w:rsidRPr="009540FC" w:rsidRDefault="00414D3B" w:rsidP="00ED64A3">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1134" w:type="dxa"/>
            <w:tcBorders>
              <w:top w:val="single" w:sz="6" w:space="0" w:color="00000A"/>
              <w:left w:val="single" w:sz="6" w:space="0" w:color="00000A"/>
              <w:bottom w:val="single" w:sz="6" w:space="0" w:color="00000A"/>
              <w:right w:val="single" w:sz="6" w:space="0" w:color="00000A"/>
            </w:tcBorders>
          </w:tcPr>
          <w:p w:rsidR="00414D3B" w:rsidRPr="00EE72A5" w:rsidRDefault="00EE72A5" w:rsidP="00CA027E">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11</w:t>
            </w:r>
          </w:p>
        </w:tc>
      </w:tr>
    </w:tbl>
    <w:p w:rsidR="00D04435" w:rsidRDefault="00D04435" w:rsidP="00D04435">
      <w:pPr>
        <w:spacing w:before="100" w:beforeAutospacing="1" w:after="0" w:line="240" w:lineRule="auto"/>
        <w:rPr>
          <w:rFonts w:ascii="Times New Roman" w:eastAsia="Times New Roman" w:hAnsi="Times New Roman" w:cs="Times New Roman"/>
          <w:sz w:val="24"/>
          <w:szCs w:val="24"/>
        </w:rPr>
      </w:pPr>
    </w:p>
    <w:p w:rsidR="00414D3B" w:rsidRDefault="00414D3B" w:rsidP="00D04435">
      <w:pPr>
        <w:spacing w:before="100" w:beforeAutospacing="1" w:after="0" w:line="240" w:lineRule="auto"/>
        <w:rPr>
          <w:rFonts w:ascii="Times New Roman" w:eastAsia="Times New Roman" w:hAnsi="Times New Roman" w:cs="Times New Roman"/>
          <w:sz w:val="24"/>
          <w:szCs w:val="24"/>
        </w:rPr>
      </w:pPr>
    </w:p>
    <w:p w:rsidR="00214DED" w:rsidRPr="00214DED" w:rsidRDefault="00214DED" w:rsidP="00214DED">
      <w:pPr>
        <w:spacing w:after="160" w:line="259" w:lineRule="auto"/>
        <w:ind w:firstLine="708"/>
        <w:rPr>
          <w:rFonts w:ascii="Times New Roman" w:eastAsia="Calibri" w:hAnsi="Times New Roman" w:cs="Times New Roman"/>
          <w:sz w:val="28"/>
          <w:szCs w:val="28"/>
        </w:rPr>
      </w:pPr>
      <w:r w:rsidRPr="00214DED">
        <w:rPr>
          <w:rFonts w:ascii="Times New Roman" w:eastAsia="Calibri" w:hAnsi="Times New Roman" w:cs="Times New Roman"/>
          <w:sz w:val="28"/>
          <w:szCs w:val="28"/>
        </w:rPr>
        <w:lastRenderedPageBreak/>
        <w:t xml:space="preserve">Распределение результатов ТТ по </w:t>
      </w:r>
      <w:r>
        <w:rPr>
          <w:rFonts w:ascii="Times New Roman" w:eastAsia="Calibri" w:hAnsi="Times New Roman" w:cs="Times New Roman"/>
          <w:sz w:val="28"/>
          <w:szCs w:val="28"/>
        </w:rPr>
        <w:t>русскому языку</w:t>
      </w:r>
      <w:r w:rsidRPr="00214DED">
        <w:rPr>
          <w:rFonts w:ascii="Times New Roman" w:eastAsia="Calibri" w:hAnsi="Times New Roman" w:cs="Times New Roman"/>
          <w:sz w:val="28"/>
          <w:szCs w:val="28"/>
        </w:rPr>
        <w:t xml:space="preserve"> представлено на диаграмме 1.</w:t>
      </w:r>
    </w:p>
    <w:p w:rsidR="00214DED" w:rsidRPr="00214DED" w:rsidRDefault="00214DED" w:rsidP="00214DED">
      <w:pPr>
        <w:spacing w:after="160" w:line="259" w:lineRule="auto"/>
        <w:ind w:firstLine="708"/>
        <w:jc w:val="right"/>
        <w:rPr>
          <w:rFonts w:ascii="Times New Roman" w:eastAsia="Calibri" w:hAnsi="Times New Roman" w:cs="Times New Roman"/>
          <w:i/>
          <w:sz w:val="24"/>
          <w:szCs w:val="24"/>
        </w:rPr>
      </w:pPr>
      <w:r w:rsidRPr="00214DED">
        <w:rPr>
          <w:rFonts w:ascii="Times New Roman" w:eastAsia="Calibri" w:hAnsi="Times New Roman" w:cs="Times New Roman"/>
          <w:i/>
          <w:sz w:val="24"/>
          <w:szCs w:val="24"/>
        </w:rPr>
        <w:t>Диаграмма 1</w:t>
      </w:r>
    </w:p>
    <w:p w:rsidR="00AA01FD" w:rsidRDefault="00AA01FD" w:rsidP="00214DED">
      <w:pPr>
        <w:spacing w:before="100" w:beforeAutospacing="1" w:after="0" w:line="240" w:lineRule="auto"/>
        <w:jc w:val="right"/>
        <w:rPr>
          <w:rFonts w:ascii="Times New Roman" w:eastAsia="Times New Roman" w:hAnsi="Times New Roman" w:cs="Times New Roman"/>
          <w:sz w:val="24"/>
          <w:szCs w:val="24"/>
        </w:rPr>
      </w:pPr>
    </w:p>
    <w:p w:rsidR="00AA01FD" w:rsidRPr="00214DED" w:rsidRDefault="00214DED" w:rsidP="00214DED">
      <w:pPr>
        <w:spacing w:before="100" w:beforeAutospacing="1" w:after="0" w:line="240" w:lineRule="auto"/>
        <w:jc w:val="center"/>
        <w:rPr>
          <w:rFonts w:ascii="Times New Roman" w:eastAsia="Times New Roman" w:hAnsi="Times New Roman" w:cs="Times New Roman"/>
          <w:sz w:val="28"/>
          <w:szCs w:val="28"/>
        </w:rPr>
      </w:pPr>
      <w:r w:rsidRPr="00214DED">
        <w:rPr>
          <w:rFonts w:ascii="Times New Roman" w:eastAsia="Times New Roman" w:hAnsi="Times New Roman" w:cs="Times New Roman"/>
          <w:sz w:val="28"/>
          <w:szCs w:val="28"/>
        </w:rPr>
        <w:t>Результаты ТТ обучающихся 11-х классов по русскому языку</w:t>
      </w:r>
    </w:p>
    <w:p w:rsidR="00AA01FD" w:rsidRDefault="00AA01FD" w:rsidP="00D04435">
      <w:pPr>
        <w:spacing w:before="100" w:beforeAutospacing="1" w:after="0" w:line="240" w:lineRule="auto"/>
        <w:rPr>
          <w:rFonts w:ascii="Times New Roman" w:eastAsia="Times New Roman" w:hAnsi="Times New Roman" w:cs="Times New Roman"/>
          <w:sz w:val="24"/>
          <w:szCs w:val="24"/>
        </w:rPr>
      </w:pPr>
      <w:r>
        <w:rPr>
          <w:noProof/>
        </w:rPr>
        <w:drawing>
          <wp:inline distT="0" distB="0" distL="0" distR="0" wp14:anchorId="3FA72670" wp14:editId="0A7A794C">
            <wp:extent cx="6200775" cy="38957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A01FD" w:rsidRDefault="00AA01FD" w:rsidP="00D04435">
      <w:pPr>
        <w:spacing w:before="100" w:beforeAutospacing="1" w:after="0" w:line="240" w:lineRule="auto"/>
        <w:rPr>
          <w:rFonts w:ascii="Times New Roman" w:eastAsia="Times New Roman" w:hAnsi="Times New Roman" w:cs="Times New Roman"/>
          <w:sz w:val="24"/>
          <w:szCs w:val="24"/>
        </w:rPr>
      </w:pPr>
    </w:p>
    <w:p w:rsidR="007C5014" w:rsidRPr="007C5014" w:rsidRDefault="007C5014" w:rsidP="007C5014">
      <w:pPr>
        <w:shd w:val="clear" w:color="auto" w:fill="FFFFFF"/>
        <w:spacing w:after="0" w:line="240" w:lineRule="auto"/>
        <w:jc w:val="both"/>
        <w:rPr>
          <w:rFonts w:ascii="Arial" w:eastAsia="Times New Roman" w:hAnsi="Arial" w:cs="Arial"/>
          <w:color w:val="181818"/>
          <w:sz w:val="28"/>
          <w:szCs w:val="28"/>
        </w:rPr>
      </w:pPr>
      <w:r w:rsidRPr="007C5014">
        <w:rPr>
          <w:rFonts w:ascii="Times New Roman" w:eastAsia="Times New Roman" w:hAnsi="Times New Roman" w:cs="Times New Roman"/>
          <w:color w:val="000000"/>
          <w:sz w:val="28"/>
          <w:szCs w:val="28"/>
        </w:rPr>
        <w:t>Анализ выполненных экзаменуемыми заданий показывает,  что  наиболее  трудными оказались те из них, которые непосредственно связаны с языковыми явлениями, представленными в тексте</w:t>
      </w:r>
      <w:r w:rsidRPr="007C5014">
        <w:rPr>
          <w:rFonts w:ascii="Times New Roman" w:eastAsia="Times New Roman" w:hAnsi="Times New Roman" w:cs="Times New Roman"/>
          <w:color w:val="181818"/>
          <w:sz w:val="28"/>
          <w:szCs w:val="28"/>
        </w:rPr>
        <w:t>:</w:t>
      </w:r>
      <w:r w:rsidRPr="007C5014">
        <w:rPr>
          <w:rFonts w:ascii="Times New Roman" w:eastAsia="Times New Roman" w:hAnsi="Times New Roman" w:cs="Times New Roman"/>
          <w:color w:val="000000"/>
          <w:sz w:val="28"/>
          <w:szCs w:val="28"/>
        </w:rPr>
        <w:t> №22 (Анализ содержания текста), №23 (Связь предложений в тексте), № 25 (</w:t>
      </w:r>
      <w:r w:rsidRPr="007C5014">
        <w:rPr>
          <w:rFonts w:ascii="Times New Roman" w:eastAsia="Times New Roman" w:hAnsi="Times New Roman" w:cs="Times New Roman"/>
          <w:color w:val="181818"/>
          <w:sz w:val="28"/>
          <w:szCs w:val="28"/>
        </w:rPr>
        <w:t>Средства связи предложений в тексте</w:t>
      </w:r>
      <w:r w:rsidRPr="007C5014">
        <w:rPr>
          <w:rFonts w:ascii="Times New Roman" w:eastAsia="Times New Roman" w:hAnsi="Times New Roman" w:cs="Times New Roman"/>
          <w:color w:val="000000"/>
          <w:sz w:val="28"/>
          <w:szCs w:val="28"/>
        </w:rPr>
        <w:t>).</w:t>
      </w:r>
    </w:p>
    <w:p w:rsidR="007C5014" w:rsidRDefault="007C5014" w:rsidP="007C5014">
      <w:pPr>
        <w:shd w:val="clear" w:color="auto" w:fill="FFFFFF"/>
        <w:spacing w:after="0" w:line="240" w:lineRule="auto"/>
        <w:jc w:val="both"/>
        <w:rPr>
          <w:rFonts w:ascii="Times New Roman" w:eastAsia="Times New Roman" w:hAnsi="Times New Roman" w:cs="Times New Roman"/>
          <w:color w:val="181818"/>
          <w:sz w:val="28"/>
          <w:szCs w:val="28"/>
        </w:rPr>
      </w:pPr>
      <w:r w:rsidRPr="007C5014">
        <w:rPr>
          <w:rFonts w:ascii="Times New Roman" w:eastAsia="Times New Roman" w:hAnsi="Times New Roman" w:cs="Times New Roman"/>
          <w:color w:val="181818"/>
          <w:sz w:val="28"/>
          <w:szCs w:val="28"/>
        </w:rPr>
        <w:t>  Задание 21  является  текстоориентированным,  предполагает  проведение  пунктуационного анализа, направленного на работу с синтаксическими моделями, выявление их особенностей по указанному основанию. Задание предполагает аналитическую работу, направленную на выявление однотипных конструкций, в которых знаки препинания расставляются по одному правилу. С данным заданием не справились 31 обучающийся, что составляет   40,7% от общего количества сдававших ТТ.</w:t>
      </w:r>
    </w:p>
    <w:p w:rsidR="00D468F0" w:rsidRPr="007C5014" w:rsidRDefault="00D468F0" w:rsidP="007C5014">
      <w:pPr>
        <w:shd w:val="clear" w:color="auto" w:fill="FFFFFF"/>
        <w:spacing w:after="0" w:line="240" w:lineRule="auto"/>
        <w:jc w:val="both"/>
        <w:rPr>
          <w:rFonts w:ascii="Arial" w:eastAsia="Times New Roman" w:hAnsi="Arial" w:cs="Arial"/>
          <w:color w:val="181818"/>
          <w:sz w:val="28"/>
          <w:szCs w:val="28"/>
        </w:rPr>
      </w:pPr>
    </w:p>
    <w:p w:rsidR="00D468F0" w:rsidRPr="00D468F0" w:rsidRDefault="00D468F0" w:rsidP="00D468F0">
      <w:pPr>
        <w:tabs>
          <w:tab w:val="left" w:pos="2927"/>
        </w:tabs>
        <w:spacing w:after="0" w:line="360" w:lineRule="auto"/>
        <w:ind w:firstLine="567"/>
        <w:rPr>
          <w:rFonts w:ascii="Times New Roman" w:eastAsia="Times New Roman" w:hAnsi="Times New Roman" w:cs="Times New Roman"/>
          <w:color w:val="333333"/>
          <w:sz w:val="28"/>
          <w:szCs w:val="28"/>
          <w:shd w:val="clear" w:color="auto" w:fill="FFFFFF"/>
        </w:rPr>
      </w:pPr>
      <w:r w:rsidRPr="00D468F0">
        <w:rPr>
          <w:rFonts w:ascii="Times New Roman" w:eastAsia="Times New Roman" w:hAnsi="Times New Roman" w:cs="Times New Roman"/>
          <w:color w:val="333333"/>
          <w:sz w:val="28"/>
          <w:szCs w:val="28"/>
          <w:shd w:val="clear" w:color="auto" w:fill="FFFFFF"/>
        </w:rPr>
        <w:t>Наибольшее количество ошибок допущено в следующих заданиях:</w:t>
      </w:r>
    </w:p>
    <w:p w:rsidR="00D468F0" w:rsidRPr="00D468F0" w:rsidRDefault="00D468F0" w:rsidP="00D468F0">
      <w:pPr>
        <w:tabs>
          <w:tab w:val="left" w:pos="2927"/>
        </w:tabs>
        <w:spacing w:after="0"/>
        <w:ind w:firstLine="567"/>
        <w:rPr>
          <w:rFonts w:ascii="Times New Roman" w:eastAsia="Times New Roman" w:hAnsi="Times New Roman" w:cs="Times New Roman"/>
          <w:color w:val="333333"/>
          <w:sz w:val="24"/>
          <w:szCs w:val="24"/>
          <w:shd w:val="clear" w:color="auto" w:fill="FFFFFF"/>
        </w:rPr>
      </w:pPr>
      <w:r w:rsidRPr="00D468F0">
        <w:rPr>
          <w:rFonts w:ascii="Times New Roman" w:eastAsia="Times New Roman" w:hAnsi="Times New Roman" w:cs="Times New Roman"/>
          <w:color w:val="333333"/>
          <w:sz w:val="24"/>
          <w:szCs w:val="24"/>
          <w:shd w:val="clear" w:color="auto" w:fill="FFFFFF"/>
        </w:rPr>
        <w:lastRenderedPageBreak/>
        <w:t xml:space="preserve"> №8 - </w:t>
      </w:r>
      <w:r w:rsidRPr="00D468F0">
        <w:rPr>
          <w:rFonts w:ascii="Times New Roman" w:eastAsia="Times New Roman" w:hAnsi="Times New Roman" w:cs="Times New Roman"/>
          <w:sz w:val="24"/>
          <w:szCs w:val="24"/>
        </w:rPr>
        <w:t>Синтаксические нормы. Нормы согласования. Нормы управления (Джиоева К., Цибиров В., Арчегорва М., Дзигорев А., Черджиев Т., Сланов С., Агузарова А., Дзидзоев И., Датиева К., Елоеква А., Мамиева Л.)</w:t>
      </w:r>
    </w:p>
    <w:p w:rsidR="00D468F0" w:rsidRPr="00D468F0" w:rsidRDefault="00D468F0" w:rsidP="00D468F0">
      <w:pPr>
        <w:tabs>
          <w:tab w:val="left" w:pos="2927"/>
        </w:tabs>
        <w:spacing w:after="0"/>
        <w:ind w:firstLine="567"/>
        <w:rPr>
          <w:rFonts w:ascii="Times New Roman" w:eastAsia="Times New Roman" w:hAnsi="Times New Roman" w:cs="Times New Roman"/>
          <w:color w:val="333333"/>
          <w:sz w:val="24"/>
          <w:szCs w:val="24"/>
          <w:shd w:val="clear" w:color="auto" w:fill="FFFFFF"/>
        </w:rPr>
      </w:pPr>
      <w:r w:rsidRPr="00D468F0">
        <w:rPr>
          <w:rFonts w:ascii="Times New Roman" w:eastAsia="Times New Roman" w:hAnsi="Times New Roman" w:cs="Times New Roman"/>
          <w:color w:val="333333"/>
          <w:sz w:val="24"/>
          <w:szCs w:val="24"/>
          <w:shd w:val="clear" w:color="auto" w:fill="FFFFFF"/>
        </w:rPr>
        <w:t xml:space="preserve">№13 - </w:t>
      </w:r>
      <w:r w:rsidRPr="00D468F0">
        <w:rPr>
          <w:rFonts w:ascii="Times New Roman" w:eastAsia="Times New Roman" w:hAnsi="Times New Roman" w:cs="Times New Roman"/>
          <w:sz w:val="24"/>
          <w:szCs w:val="24"/>
        </w:rPr>
        <w:t>Правописание НЕ и НИ (Черджиев Т., Кокоева С.. Сокуров А., Алборов Арс., Плиев А., Датиева К., Тибилов О., Шевцова Е., Карев Т., Агаева М., Алборов Асл., Хинчагова А., Цидугова М., Габараев О.,Уртаева Э.)</w:t>
      </w:r>
    </w:p>
    <w:p w:rsidR="00D468F0" w:rsidRPr="00D468F0" w:rsidRDefault="00D468F0" w:rsidP="00D468F0">
      <w:pPr>
        <w:tabs>
          <w:tab w:val="left" w:pos="2927"/>
        </w:tabs>
        <w:spacing w:after="0"/>
        <w:ind w:firstLine="567"/>
        <w:rPr>
          <w:rFonts w:ascii="Times New Roman" w:eastAsia="Times New Roman" w:hAnsi="Times New Roman" w:cs="Times New Roman"/>
          <w:color w:val="333333"/>
          <w:sz w:val="24"/>
          <w:szCs w:val="24"/>
          <w:shd w:val="clear" w:color="auto" w:fill="FFFFFF"/>
        </w:rPr>
      </w:pPr>
      <w:r w:rsidRPr="00D468F0">
        <w:rPr>
          <w:rFonts w:ascii="Times New Roman" w:eastAsia="Times New Roman" w:hAnsi="Times New Roman" w:cs="Times New Roman"/>
          <w:color w:val="333333"/>
          <w:sz w:val="24"/>
          <w:szCs w:val="24"/>
          <w:shd w:val="clear" w:color="auto" w:fill="FFFFFF"/>
        </w:rPr>
        <w:t xml:space="preserve">№ 14 - </w:t>
      </w:r>
      <w:r w:rsidRPr="00D468F0">
        <w:rPr>
          <w:rFonts w:ascii="Times New Roman" w:eastAsia="Times New Roman" w:hAnsi="Times New Roman" w:cs="Times New Roman"/>
          <w:sz w:val="24"/>
          <w:szCs w:val="24"/>
        </w:rPr>
        <w:t>Слитное, дефисное, раздельное написание слов (Агкацев А., Льянов Г., Кочиев Д., Габараев Р., Ногаев С.)</w:t>
      </w:r>
    </w:p>
    <w:p w:rsidR="00D468F0" w:rsidRPr="00D468F0" w:rsidRDefault="00D468F0" w:rsidP="00D468F0">
      <w:pPr>
        <w:tabs>
          <w:tab w:val="left" w:pos="2927"/>
        </w:tabs>
        <w:spacing w:after="0"/>
        <w:ind w:firstLine="567"/>
        <w:rPr>
          <w:rFonts w:ascii="Times New Roman" w:eastAsia="Times New Roman" w:hAnsi="Times New Roman" w:cs="Times New Roman"/>
          <w:color w:val="333333"/>
          <w:sz w:val="24"/>
          <w:szCs w:val="24"/>
          <w:shd w:val="clear" w:color="auto" w:fill="FFFFFF"/>
        </w:rPr>
      </w:pPr>
      <w:r w:rsidRPr="00D468F0">
        <w:rPr>
          <w:rFonts w:ascii="Times New Roman" w:eastAsia="Times New Roman" w:hAnsi="Times New Roman" w:cs="Times New Roman"/>
          <w:color w:val="333333"/>
          <w:sz w:val="24"/>
          <w:szCs w:val="24"/>
          <w:shd w:val="clear" w:color="auto" w:fill="FFFFFF"/>
        </w:rPr>
        <w:t xml:space="preserve">№19 - </w:t>
      </w:r>
      <w:r w:rsidRPr="00D468F0">
        <w:rPr>
          <w:rFonts w:ascii="Times New Roman" w:eastAsia="Times New Roman" w:hAnsi="Times New Roman" w:cs="Times New Roman"/>
          <w:sz w:val="24"/>
          <w:szCs w:val="24"/>
        </w:rPr>
        <w:t>Знаки препинания в сложноподчиненном предложении (Тибилов О., Васина К., Разлада Н., Сакурова А., Сланов С., Барагунова В., Дзугкуоев Д.)</w:t>
      </w:r>
    </w:p>
    <w:p w:rsidR="00D468F0" w:rsidRPr="00D468F0" w:rsidRDefault="00D468F0" w:rsidP="00D468F0">
      <w:pPr>
        <w:tabs>
          <w:tab w:val="left" w:pos="2927"/>
        </w:tabs>
        <w:spacing w:after="0"/>
        <w:ind w:firstLine="567"/>
        <w:rPr>
          <w:rFonts w:ascii="Times New Roman" w:eastAsia="Times New Roman" w:hAnsi="Times New Roman" w:cs="Times New Roman"/>
          <w:color w:val="333333"/>
          <w:sz w:val="24"/>
          <w:szCs w:val="24"/>
          <w:shd w:val="clear" w:color="auto" w:fill="FFFFFF"/>
        </w:rPr>
      </w:pPr>
      <w:r w:rsidRPr="00D468F0">
        <w:rPr>
          <w:rFonts w:ascii="Times New Roman" w:eastAsia="Times New Roman" w:hAnsi="Times New Roman" w:cs="Times New Roman"/>
          <w:color w:val="333333"/>
          <w:sz w:val="24"/>
          <w:szCs w:val="24"/>
          <w:shd w:val="clear" w:color="auto" w:fill="FFFFFF"/>
        </w:rPr>
        <w:t xml:space="preserve">№ 20 - </w:t>
      </w:r>
      <w:r w:rsidRPr="00D468F0">
        <w:rPr>
          <w:rFonts w:ascii="Times New Roman" w:eastAsia="Times New Roman" w:hAnsi="Times New Roman" w:cs="Times New Roman"/>
          <w:sz w:val="24"/>
          <w:szCs w:val="24"/>
        </w:rPr>
        <w:t>Знаки препинания в сложном предложении с разными видами связи (Агкацев А., Цибиров В., Джиджоев О., Карев Т., Челахсаева Д., Кочиев Д.)</w:t>
      </w:r>
    </w:p>
    <w:p w:rsidR="00D468F0" w:rsidRPr="00D468F0" w:rsidRDefault="00D468F0" w:rsidP="00D468F0">
      <w:pPr>
        <w:tabs>
          <w:tab w:val="left" w:pos="2927"/>
        </w:tabs>
        <w:spacing w:after="0"/>
        <w:ind w:firstLine="567"/>
        <w:rPr>
          <w:rFonts w:ascii="Times New Roman" w:eastAsia="Times New Roman" w:hAnsi="Times New Roman" w:cs="Times New Roman"/>
          <w:color w:val="333333"/>
          <w:sz w:val="24"/>
          <w:szCs w:val="24"/>
          <w:shd w:val="clear" w:color="auto" w:fill="FFFFFF"/>
        </w:rPr>
      </w:pPr>
      <w:r w:rsidRPr="00D468F0">
        <w:rPr>
          <w:rFonts w:ascii="Times New Roman" w:eastAsia="Times New Roman" w:hAnsi="Times New Roman" w:cs="Times New Roman"/>
          <w:color w:val="333333"/>
          <w:sz w:val="24"/>
          <w:szCs w:val="24"/>
          <w:shd w:val="clear" w:color="auto" w:fill="FFFFFF"/>
        </w:rPr>
        <w:t xml:space="preserve">№21 - </w:t>
      </w:r>
      <w:r w:rsidRPr="00D468F0">
        <w:rPr>
          <w:rFonts w:ascii="Times New Roman" w:eastAsia="Times New Roman" w:hAnsi="Times New Roman" w:cs="Times New Roman"/>
          <w:sz w:val="24"/>
          <w:szCs w:val="24"/>
        </w:rPr>
        <w:t>Пунктуационный анализ (Агкацев А., Цибиров В., Джиоева К., Карев Т., Челахсаева Д., Кочиев Д.)</w:t>
      </w:r>
    </w:p>
    <w:p w:rsidR="00D468F0" w:rsidRPr="00D468F0" w:rsidRDefault="00D468F0" w:rsidP="00D468F0">
      <w:pPr>
        <w:spacing w:after="0"/>
        <w:jc w:val="both"/>
        <w:rPr>
          <w:rFonts w:ascii="Times New Roman" w:hAnsi="Times New Roman" w:cs="Times New Roman"/>
          <w:sz w:val="24"/>
          <w:szCs w:val="24"/>
        </w:rPr>
      </w:pPr>
      <w:r w:rsidRPr="00D468F0">
        <w:rPr>
          <w:rFonts w:ascii="Times New Roman" w:hAnsi="Times New Roman" w:cs="Times New Roman"/>
          <w:color w:val="333333"/>
          <w:sz w:val="24"/>
          <w:szCs w:val="24"/>
          <w:shd w:val="clear" w:color="auto" w:fill="FFFFFF"/>
        </w:rPr>
        <w:t xml:space="preserve">             №24 - </w:t>
      </w:r>
      <w:r w:rsidRPr="00D468F0">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 (Цибиров В., Челахсаева Д., Хинчагова А., Ногаев С., Плиев С., Сланов С., Сакурова А.,Елоева А.)</w:t>
      </w:r>
    </w:p>
    <w:p w:rsidR="00D468F0" w:rsidRPr="00D468F0" w:rsidRDefault="00D468F0" w:rsidP="00D468F0">
      <w:pPr>
        <w:tabs>
          <w:tab w:val="left" w:pos="2927"/>
        </w:tabs>
        <w:spacing w:after="0"/>
        <w:ind w:firstLine="567"/>
        <w:rPr>
          <w:rFonts w:ascii="Times New Roman" w:eastAsia="Times New Roman" w:hAnsi="Times New Roman" w:cs="Times New Roman"/>
          <w:sz w:val="24"/>
          <w:szCs w:val="24"/>
        </w:rPr>
      </w:pPr>
      <w:r w:rsidRPr="00D468F0">
        <w:rPr>
          <w:rFonts w:ascii="Times New Roman" w:eastAsia="Times New Roman" w:hAnsi="Times New Roman" w:cs="Times New Roman"/>
          <w:color w:val="333333"/>
          <w:sz w:val="24"/>
          <w:szCs w:val="24"/>
          <w:shd w:val="clear" w:color="auto" w:fill="FFFFFF"/>
        </w:rPr>
        <w:t xml:space="preserve">№ 26 - </w:t>
      </w:r>
      <w:r w:rsidRPr="00D468F0">
        <w:rPr>
          <w:rFonts w:ascii="Times New Roman" w:eastAsia="Times New Roman" w:hAnsi="Times New Roman" w:cs="Times New Roman"/>
          <w:sz w:val="24"/>
          <w:szCs w:val="24"/>
        </w:rPr>
        <w:t xml:space="preserve">Речь. Языковые средства выразительности (Шевцова Е., Датиева К., Плиев А., Дзидзоев И., Дзугкоев Д., Сланов С.) </w:t>
      </w:r>
    </w:p>
    <w:p w:rsidR="00D468F0" w:rsidRPr="00D468F0" w:rsidRDefault="00D468F0" w:rsidP="00D468F0">
      <w:pPr>
        <w:tabs>
          <w:tab w:val="left" w:pos="2927"/>
        </w:tabs>
        <w:spacing w:after="0"/>
        <w:ind w:firstLine="567"/>
        <w:rPr>
          <w:rFonts w:ascii="Times New Roman" w:eastAsia="Times New Roman" w:hAnsi="Times New Roman" w:cs="Times New Roman"/>
          <w:sz w:val="24"/>
          <w:szCs w:val="24"/>
        </w:rPr>
      </w:pPr>
      <w:r w:rsidRPr="00D468F0">
        <w:rPr>
          <w:rFonts w:ascii="Times New Roman" w:eastAsia="Times New Roman" w:hAnsi="Times New Roman" w:cs="Times New Roman"/>
          <w:sz w:val="24"/>
          <w:szCs w:val="24"/>
        </w:rPr>
        <w:t>К выполнению задания 27 не приступили следующие учащиеся: Агкацев А., Арчегова М., Болатаева К., Сохиева А., Цховребов С., Челахсаева  Дз., Алборов Аслан, Кудзиев Х., Цидугова М., Габараевы О., Кочиев Д., Габараев Р., Дзигоев А., Еналдиева М., Черджиев Т., Сланов С.,  Джавед А., Дзугкоев Д., Дзидзоев И., Плиев С., Тогузов А., Токаев И., Датиева К., Елоева А., Мамиева Л., Кочиев А., Разлада Н., Сакурова мА., Шевцова Е., Васина К.)</w:t>
      </w:r>
    </w:p>
    <w:p w:rsidR="00C46470" w:rsidRDefault="00C46470" w:rsidP="00EE72A5">
      <w:pPr>
        <w:spacing w:after="0" w:line="240" w:lineRule="auto"/>
        <w:rPr>
          <w:rFonts w:ascii="Times New Roman" w:eastAsia="Times New Roman" w:hAnsi="Times New Roman" w:cs="Times New Roman"/>
          <w:color w:val="000000"/>
          <w:sz w:val="28"/>
          <w:szCs w:val="28"/>
        </w:rPr>
      </w:pPr>
    </w:p>
    <w:p w:rsidR="00D04435" w:rsidRDefault="00D04435" w:rsidP="00EE72A5">
      <w:pPr>
        <w:spacing w:after="0" w:line="240" w:lineRule="auto"/>
        <w:rPr>
          <w:rFonts w:ascii="Times New Roman" w:eastAsia="Times New Roman" w:hAnsi="Times New Roman" w:cs="Times New Roman"/>
          <w:b/>
          <w:color w:val="000000"/>
          <w:sz w:val="28"/>
          <w:szCs w:val="28"/>
        </w:rPr>
      </w:pPr>
      <w:r w:rsidRPr="00214DED">
        <w:rPr>
          <w:rFonts w:ascii="Times New Roman" w:eastAsia="Times New Roman" w:hAnsi="Times New Roman" w:cs="Times New Roman"/>
          <w:b/>
          <w:color w:val="000000"/>
          <w:sz w:val="28"/>
          <w:szCs w:val="28"/>
        </w:rPr>
        <w:t>Данные результаты позволяют предложить следующие рекомендации:</w:t>
      </w:r>
    </w:p>
    <w:p w:rsidR="007C5014" w:rsidRPr="00214DED" w:rsidRDefault="007C5014" w:rsidP="00EE72A5">
      <w:pPr>
        <w:spacing w:after="0" w:line="240" w:lineRule="auto"/>
        <w:rPr>
          <w:rFonts w:ascii="Times New Roman" w:eastAsia="Times New Roman" w:hAnsi="Times New Roman" w:cs="Times New Roman"/>
          <w:b/>
          <w:sz w:val="28"/>
          <w:szCs w:val="28"/>
        </w:rPr>
      </w:pPr>
    </w:p>
    <w:p w:rsidR="00DA2A26" w:rsidRPr="00214DED" w:rsidRDefault="00DA2A26" w:rsidP="00EE72A5">
      <w:pPr>
        <w:numPr>
          <w:ilvl w:val="0"/>
          <w:numId w:val="1"/>
        </w:numPr>
        <w:spacing w:after="0" w:line="240" w:lineRule="auto"/>
        <w:rPr>
          <w:rFonts w:ascii="Times New Roman" w:eastAsia="Times New Roman" w:hAnsi="Times New Roman" w:cs="Times New Roman"/>
          <w:sz w:val="28"/>
          <w:szCs w:val="28"/>
        </w:rPr>
      </w:pPr>
      <w:r w:rsidRPr="00214DED">
        <w:rPr>
          <w:rFonts w:ascii="Times New Roman" w:eastAsia="Times New Roman" w:hAnsi="Times New Roman" w:cs="Times New Roman"/>
          <w:color w:val="000000"/>
          <w:sz w:val="28"/>
          <w:szCs w:val="28"/>
        </w:rPr>
        <w:t>Обратить внимание на задания 1 "</w:t>
      </w:r>
      <w:r w:rsidRPr="00214DED">
        <w:rPr>
          <w:rFonts w:ascii="Times New Roman" w:hAnsi="Times New Roman" w:cs="Times New Roman"/>
          <w:sz w:val="28"/>
          <w:szCs w:val="28"/>
        </w:rPr>
        <w:t>Информационная обработка письменных текстов различных стилей и жанров"</w:t>
      </w:r>
      <w:r w:rsidRPr="00214DED">
        <w:rPr>
          <w:rFonts w:ascii="Times New Roman" w:eastAsia="Times New Roman" w:hAnsi="Times New Roman" w:cs="Times New Roman"/>
          <w:color w:val="000000"/>
          <w:sz w:val="28"/>
          <w:szCs w:val="28"/>
        </w:rPr>
        <w:t>.</w:t>
      </w:r>
    </w:p>
    <w:p w:rsidR="00D04435" w:rsidRPr="00214DED" w:rsidRDefault="00D04435" w:rsidP="00EE72A5">
      <w:pPr>
        <w:numPr>
          <w:ilvl w:val="0"/>
          <w:numId w:val="1"/>
        </w:numPr>
        <w:spacing w:after="0" w:line="240" w:lineRule="auto"/>
        <w:rPr>
          <w:rFonts w:ascii="Times New Roman" w:eastAsia="Times New Roman" w:hAnsi="Times New Roman" w:cs="Times New Roman"/>
          <w:sz w:val="28"/>
          <w:szCs w:val="28"/>
        </w:rPr>
      </w:pPr>
      <w:r w:rsidRPr="00214DED">
        <w:rPr>
          <w:rFonts w:ascii="Times New Roman" w:eastAsia="Times New Roman" w:hAnsi="Times New Roman" w:cs="Times New Roman"/>
          <w:color w:val="000000"/>
          <w:sz w:val="28"/>
          <w:szCs w:val="28"/>
        </w:rPr>
        <w:t xml:space="preserve"> Повторить пунктуацию в </w:t>
      </w:r>
      <w:r w:rsidR="0098371E" w:rsidRPr="00214DED">
        <w:rPr>
          <w:rFonts w:ascii="Times New Roman" w:hAnsi="Times New Roman" w:cs="Times New Roman"/>
          <w:sz w:val="28"/>
          <w:szCs w:val="28"/>
        </w:rPr>
        <w:t>простом осложнённом предложении</w:t>
      </w:r>
    </w:p>
    <w:p w:rsidR="0098371E" w:rsidRPr="00214DED" w:rsidRDefault="0098371E" w:rsidP="00EE72A5">
      <w:pPr>
        <w:numPr>
          <w:ilvl w:val="0"/>
          <w:numId w:val="1"/>
        </w:numPr>
        <w:spacing w:after="0" w:line="240" w:lineRule="auto"/>
        <w:rPr>
          <w:rFonts w:ascii="Times New Roman" w:eastAsia="Times New Roman" w:hAnsi="Times New Roman" w:cs="Times New Roman"/>
          <w:sz w:val="28"/>
          <w:szCs w:val="28"/>
        </w:rPr>
      </w:pPr>
      <w:r w:rsidRPr="00214DED">
        <w:rPr>
          <w:rFonts w:ascii="Times New Roman" w:eastAsia="Times New Roman" w:hAnsi="Times New Roman" w:cs="Times New Roman"/>
          <w:color w:val="000000"/>
          <w:sz w:val="28"/>
          <w:szCs w:val="28"/>
        </w:rPr>
        <w:t>Повторить п</w:t>
      </w:r>
      <w:r w:rsidRPr="00214DED">
        <w:rPr>
          <w:rFonts w:ascii="Times New Roman" w:eastAsia="Times New Roman" w:hAnsi="Times New Roman" w:cs="Times New Roman"/>
          <w:sz w:val="28"/>
          <w:szCs w:val="28"/>
        </w:rPr>
        <w:t>равописание личных окончаний глаголов и суффиксов причастий</w:t>
      </w:r>
    </w:p>
    <w:p w:rsidR="00D468F0" w:rsidRDefault="0098371E" w:rsidP="00EE72A5">
      <w:pPr>
        <w:numPr>
          <w:ilvl w:val="0"/>
          <w:numId w:val="1"/>
        </w:numPr>
        <w:spacing w:after="0" w:line="240" w:lineRule="auto"/>
        <w:rPr>
          <w:rFonts w:ascii="Times New Roman" w:eastAsia="Times New Roman" w:hAnsi="Times New Roman" w:cs="Times New Roman"/>
          <w:sz w:val="28"/>
          <w:szCs w:val="28"/>
        </w:rPr>
      </w:pPr>
      <w:r w:rsidRPr="00214DED">
        <w:rPr>
          <w:rFonts w:ascii="Times New Roman" w:eastAsia="Times New Roman" w:hAnsi="Times New Roman" w:cs="Times New Roman"/>
          <w:color w:val="000000"/>
          <w:sz w:val="28"/>
          <w:szCs w:val="28"/>
        </w:rPr>
        <w:t>Повторить с</w:t>
      </w:r>
      <w:r w:rsidRPr="00214DED">
        <w:rPr>
          <w:rFonts w:ascii="Times New Roman" w:eastAsia="Times New Roman" w:hAnsi="Times New Roman" w:cs="Times New Roman"/>
          <w:sz w:val="28"/>
          <w:szCs w:val="28"/>
        </w:rPr>
        <w:t>редства связи предложений в тексте, а также функционально-смысловые типы речи</w:t>
      </w:r>
      <w:r w:rsidR="00D04435" w:rsidRPr="00214DED">
        <w:rPr>
          <w:rFonts w:ascii="Times New Roman" w:eastAsia="Times New Roman" w:hAnsi="Times New Roman" w:cs="Times New Roman"/>
          <w:sz w:val="28"/>
          <w:szCs w:val="28"/>
        </w:rPr>
        <w:t xml:space="preserve"> </w:t>
      </w:r>
    </w:p>
    <w:p w:rsidR="00BA32B9" w:rsidRDefault="00D468F0" w:rsidP="00EE72A5">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Дополнительные занятия организовать в форме групповой работы </w:t>
      </w:r>
      <w:r w:rsidR="00BA32B9">
        <w:rPr>
          <w:rFonts w:ascii="Times New Roman" w:eastAsia="Times New Roman" w:hAnsi="Times New Roman" w:cs="Times New Roman"/>
          <w:sz w:val="28"/>
          <w:szCs w:val="28"/>
        </w:rPr>
        <w:t>; группы формировать из учащихся, показавших низкий уровень знаний по одним и тем же заданиям.</w:t>
      </w:r>
    </w:p>
    <w:p w:rsidR="00A7230C" w:rsidRPr="00214DED" w:rsidRDefault="00D04435" w:rsidP="00BA32B9">
      <w:pPr>
        <w:spacing w:after="0" w:line="240" w:lineRule="auto"/>
        <w:ind w:left="720"/>
        <w:rPr>
          <w:rFonts w:ascii="Times New Roman" w:eastAsia="Times New Roman" w:hAnsi="Times New Roman" w:cs="Times New Roman"/>
          <w:sz w:val="28"/>
          <w:szCs w:val="28"/>
        </w:rPr>
      </w:pPr>
      <w:r w:rsidRPr="00214DED">
        <w:rPr>
          <w:rFonts w:ascii="Times New Roman" w:eastAsia="Times New Roman" w:hAnsi="Times New Roman" w:cs="Times New Roman"/>
          <w:sz w:val="28"/>
          <w:szCs w:val="28"/>
        </w:rPr>
        <w:t xml:space="preserve">   </w:t>
      </w:r>
    </w:p>
    <w:p w:rsidR="00D04435" w:rsidRPr="00A7230C" w:rsidRDefault="00D04435" w:rsidP="00A7230C">
      <w:pPr>
        <w:spacing w:after="0" w:line="360" w:lineRule="auto"/>
        <w:ind w:left="720"/>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 xml:space="preserve">                            </w:t>
      </w:r>
    </w:p>
    <w:p w:rsidR="00D468F0" w:rsidRDefault="00D04435" w:rsidP="00A7230C">
      <w:pPr>
        <w:spacing w:after="0" w:line="360" w:lineRule="auto"/>
        <w:rPr>
          <w:rFonts w:ascii="Times New Roman" w:eastAsia="Times New Roman" w:hAnsi="Times New Roman" w:cs="Times New Roman"/>
          <w:sz w:val="28"/>
          <w:szCs w:val="28"/>
        </w:rPr>
      </w:pPr>
      <w:r w:rsidRPr="00214DED">
        <w:rPr>
          <w:rFonts w:ascii="Times New Roman" w:eastAsia="Times New Roman" w:hAnsi="Times New Roman" w:cs="Times New Roman"/>
          <w:sz w:val="28"/>
          <w:szCs w:val="28"/>
        </w:rPr>
        <w:t xml:space="preserve">   </w:t>
      </w:r>
    </w:p>
    <w:p w:rsidR="00D468F0" w:rsidRDefault="00D468F0" w:rsidP="00A7230C">
      <w:pPr>
        <w:spacing w:after="0" w:line="360" w:lineRule="auto"/>
        <w:rPr>
          <w:rFonts w:ascii="Times New Roman" w:eastAsia="Times New Roman" w:hAnsi="Times New Roman" w:cs="Times New Roman"/>
          <w:sz w:val="28"/>
          <w:szCs w:val="28"/>
        </w:rPr>
      </w:pPr>
    </w:p>
    <w:p w:rsidR="00D468F0" w:rsidRDefault="00D468F0" w:rsidP="00A7230C">
      <w:pPr>
        <w:spacing w:after="0" w:line="360" w:lineRule="auto"/>
        <w:rPr>
          <w:rFonts w:ascii="Times New Roman" w:eastAsia="Times New Roman" w:hAnsi="Times New Roman" w:cs="Times New Roman"/>
          <w:sz w:val="28"/>
          <w:szCs w:val="28"/>
        </w:rPr>
      </w:pPr>
    </w:p>
    <w:p w:rsidR="00D468F0" w:rsidRDefault="00D468F0" w:rsidP="00A7230C">
      <w:pPr>
        <w:spacing w:after="0" w:line="360" w:lineRule="auto"/>
        <w:rPr>
          <w:rFonts w:ascii="Times New Roman" w:eastAsia="Times New Roman" w:hAnsi="Times New Roman" w:cs="Times New Roman"/>
          <w:sz w:val="28"/>
          <w:szCs w:val="28"/>
        </w:rPr>
      </w:pPr>
    </w:p>
    <w:p w:rsidR="00A7230C" w:rsidRPr="00214DED" w:rsidRDefault="00D04435" w:rsidP="00A7230C">
      <w:pPr>
        <w:spacing w:after="0" w:line="360" w:lineRule="auto"/>
        <w:rPr>
          <w:rFonts w:ascii="Times New Roman" w:eastAsia="Times New Roman" w:hAnsi="Times New Roman" w:cs="Times New Roman"/>
          <w:b/>
          <w:bCs/>
          <w:sz w:val="28"/>
          <w:szCs w:val="28"/>
          <w:u w:val="single"/>
        </w:rPr>
      </w:pPr>
      <w:r w:rsidRPr="00214DED">
        <w:rPr>
          <w:rFonts w:ascii="Times New Roman" w:eastAsia="Times New Roman" w:hAnsi="Times New Roman" w:cs="Times New Roman"/>
          <w:sz w:val="28"/>
          <w:szCs w:val="28"/>
        </w:rPr>
        <w:lastRenderedPageBreak/>
        <w:t xml:space="preserve">  </w:t>
      </w:r>
      <w:r w:rsidRPr="00214DED">
        <w:rPr>
          <w:rFonts w:ascii="Times New Roman" w:eastAsia="Times New Roman" w:hAnsi="Times New Roman" w:cs="Times New Roman"/>
          <w:b/>
          <w:bCs/>
          <w:sz w:val="28"/>
          <w:szCs w:val="28"/>
          <w:u w:val="single"/>
        </w:rPr>
        <w:t xml:space="preserve">Анализ части </w:t>
      </w:r>
      <w:r w:rsidRPr="00214DED">
        <w:rPr>
          <w:rFonts w:ascii="Times New Roman" w:eastAsia="Times New Roman" w:hAnsi="Times New Roman" w:cs="Times New Roman"/>
          <w:b/>
          <w:bCs/>
          <w:sz w:val="28"/>
          <w:szCs w:val="28"/>
          <w:u w:val="single"/>
          <w:lang w:val="en-US"/>
        </w:rPr>
        <w:t>II</w:t>
      </w:r>
      <w:r w:rsidRPr="00214DED">
        <w:rPr>
          <w:rFonts w:ascii="Times New Roman" w:eastAsia="Times New Roman" w:hAnsi="Times New Roman" w:cs="Times New Roman"/>
          <w:b/>
          <w:bCs/>
          <w:sz w:val="28"/>
          <w:szCs w:val="28"/>
          <w:u w:val="single"/>
        </w:rPr>
        <w:t>.</w:t>
      </w:r>
    </w:p>
    <w:p w:rsidR="00D04435" w:rsidRPr="00A7230C" w:rsidRDefault="00D04435" w:rsidP="00A7230C">
      <w:pPr>
        <w:shd w:val="clear" w:color="auto" w:fill="FFFFFF" w:themeFill="background1"/>
        <w:spacing w:after="0" w:line="360" w:lineRule="auto"/>
        <w:rPr>
          <w:rFonts w:ascii="Times New Roman" w:eastAsia="Times New Roman" w:hAnsi="Times New Roman" w:cs="Times New Roman"/>
          <w:color w:val="2E424C"/>
          <w:sz w:val="24"/>
          <w:szCs w:val="24"/>
        </w:rPr>
      </w:pPr>
      <w:r w:rsidRPr="00A7230C">
        <w:rPr>
          <w:rFonts w:ascii="Times New Roman" w:eastAsia="Times New Roman" w:hAnsi="Times New Roman" w:cs="Times New Roman"/>
          <w:sz w:val="24"/>
          <w:szCs w:val="24"/>
        </w:rPr>
        <w:t>Критерии оценивания ответа на задание 27  /</w:t>
      </w:r>
      <w:r w:rsidRPr="00A7230C">
        <w:rPr>
          <w:rFonts w:ascii="Times New Roman" w:eastAsia="Times New Roman" w:hAnsi="Times New Roman" w:cs="Times New Roman"/>
          <w:color w:val="2E424C"/>
          <w:sz w:val="24"/>
          <w:szCs w:val="24"/>
        </w:rPr>
        <w:t xml:space="preserve"> Кол-во учащихся, справившиеся</w:t>
      </w:r>
    </w:p>
    <w:p w:rsidR="00D04435" w:rsidRDefault="00D04435" w:rsidP="00A7230C">
      <w:pPr>
        <w:shd w:val="clear" w:color="auto" w:fill="FFFFFF" w:themeFill="background1"/>
        <w:spacing w:after="0" w:line="360" w:lineRule="auto"/>
        <w:rPr>
          <w:rFonts w:ascii="Times New Roman" w:eastAsia="Times New Roman" w:hAnsi="Times New Roman" w:cs="Times New Roman"/>
          <w:color w:val="2E424C"/>
          <w:sz w:val="24"/>
          <w:szCs w:val="24"/>
        </w:rPr>
      </w:pPr>
      <w:r w:rsidRPr="00A7230C">
        <w:rPr>
          <w:rFonts w:ascii="Times New Roman" w:eastAsia="Times New Roman" w:hAnsi="Times New Roman" w:cs="Times New Roman"/>
          <w:color w:val="2E424C"/>
          <w:sz w:val="24"/>
          <w:szCs w:val="24"/>
        </w:rPr>
        <w:t>с этим заданием</w:t>
      </w:r>
    </w:p>
    <w:tbl>
      <w:tblPr>
        <w:tblW w:w="4648" w:type="pct"/>
        <w:tblLook w:val="04A0" w:firstRow="1" w:lastRow="0" w:firstColumn="1" w:lastColumn="0" w:noHBand="0" w:noVBand="1"/>
      </w:tblPr>
      <w:tblGrid>
        <w:gridCol w:w="585"/>
        <w:gridCol w:w="4685"/>
        <w:gridCol w:w="676"/>
        <w:gridCol w:w="635"/>
        <w:gridCol w:w="635"/>
        <w:gridCol w:w="635"/>
        <w:gridCol w:w="1046"/>
      </w:tblGrid>
      <w:tr w:rsidR="00432FD1" w:rsidRPr="00432FD1" w:rsidTr="00724D11">
        <w:trPr>
          <w:trHeight w:val="554"/>
        </w:trPr>
        <w:tc>
          <w:tcPr>
            <w:tcW w:w="328" w:type="pct"/>
            <w:vMerge w:val="restar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jc w:val="center"/>
              <w:rPr>
                <w:rFonts w:ascii="Times New Roman" w:eastAsia="Calibri" w:hAnsi="Times New Roman" w:cs="Times New Roman"/>
                <w:b/>
                <w:bCs/>
                <w:color w:val="000000"/>
              </w:rPr>
            </w:pPr>
            <w:r w:rsidRPr="00432FD1">
              <w:rPr>
                <w:rFonts w:ascii="Times New Roman" w:eastAsia="Calibri" w:hAnsi="Times New Roman" w:cs="Times New Roman"/>
                <w:b/>
                <w:bCs/>
                <w:color w:val="000000"/>
              </w:rPr>
              <w:t xml:space="preserve">№ </w:t>
            </w:r>
          </w:p>
        </w:tc>
        <w:tc>
          <w:tcPr>
            <w:tcW w:w="2633" w:type="pct"/>
            <w:vMerge w:val="restart"/>
            <w:tcBorders>
              <w:top w:val="single" w:sz="4" w:space="0" w:color="auto"/>
              <w:left w:val="single" w:sz="4" w:space="0" w:color="auto"/>
              <w:bottom w:val="single" w:sz="4" w:space="0" w:color="auto"/>
              <w:right w:val="single" w:sz="4" w:space="0" w:color="auto"/>
            </w:tcBorders>
            <w:vAlign w:val="center"/>
            <w:hideMark/>
          </w:tcPr>
          <w:p w:rsidR="00432FD1" w:rsidRPr="00432FD1" w:rsidRDefault="00432FD1" w:rsidP="00432FD1">
            <w:pPr>
              <w:spacing w:after="160" w:line="256" w:lineRule="auto"/>
              <w:jc w:val="center"/>
              <w:rPr>
                <w:rFonts w:ascii="Times New Roman" w:eastAsia="Calibri" w:hAnsi="Times New Roman" w:cs="Times New Roman"/>
                <w:b/>
                <w:bCs/>
                <w:color w:val="000000"/>
              </w:rPr>
            </w:pPr>
            <w:r w:rsidRPr="00432FD1">
              <w:rPr>
                <w:rFonts w:ascii="Times New Roman" w:eastAsia="Calibri" w:hAnsi="Times New Roman" w:cs="Times New Roman"/>
                <w:b/>
                <w:bCs/>
                <w:color w:val="000000"/>
              </w:rPr>
              <w:t>Критерии оценивания на задания части 2</w:t>
            </w:r>
          </w:p>
        </w:tc>
        <w:tc>
          <w:tcPr>
            <w:tcW w:w="380" w:type="pct"/>
            <w:vMerge w:val="restart"/>
            <w:tcBorders>
              <w:top w:val="single" w:sz="4" w:space="0" w:color="auto"/>
              <w:left w:val="nil"/>
              <w:bottom w:val="single" w:sz="4" w:space="0" w:color="auto"/>
              <w:right w:val="single" w:sz="4" w:space="0" w:color="auto"/>
            </w:tcBorders>
            <w:textDirection w:val="btLr"/>
            <w:vAlign w:val="bottom"/>
            <w:hideMark/>
          </w:tcPr>
          <w:p w:rsidR="00432FD1" w:rsidRPr="00432FD1" w:rsidRDefault="00432FD1" w:rsidP="00432FD1">
            <w:pPr>
              <w:spacing w:after="160" w:line="256" w:lineRule="auto"/>
              <w:ind w:left="113" w:right="113"/>
              <w:jc w:val="center"/>
              <w:rPr>
                <w:rFonts w:ascii="Times New Roman" w:eastAsia="Calibri" w:hAnsi="Times New Roman" w:cs="Times New Roman"/>
                <w:b/>
                <w:bCs/>
                <w:color w:val="000000"/>
              </w:rPr>
            </w:pPr>
            <w:r w:rsidRPr="00432FD1">
              <w:rPr>
                <w:rFonts w:ascii="Times New Roman" w:eastAsia="Calibri" w:hAnsi="Times New Roman" w:cs="Times New Roman"/>
                <w:b/>
                <w:bCs/>
                <w:color w:val="000000"/>
              </w:rPr>
              <w:t>Максимальный балл</w:t>
            </w:r>
          </w:p>
        </w:tc>
        <w:tc>
          <w:tcPr>
            <w:tcW w:w="1660" w:type="pct"/>
            <w:gridSpan w:val="4"/>
            <w:tcBorders>
              <w:top w:val="single" w:sz="4" w:space="0" w:color="auto"/>
              <w:left w:val="single" w:sz="4" w:space="0" w:color="auto"/>
              <w:bottom w:val="single" w:sz="4" w:space="0" w:color="auto"/>
              <w:right w:val="single" w:sz="4" w:space="0" w:color="auto"/>
            </w:tcBorders>
            <w:vAlign w:val="center"/>
            <w:hideMark/>
          </w:tcPr>
          <w:p w:rsidR="00432FD1" w:rsidRPr="00432FD1" w:rsidRDefault="00432FD1" w:rsidP="00432FD1">
            <w:pPr>
              <w:spacing w:after="160" w:line="256" w:lineRule="auto"/>
              <w:jc w:val="center"/>
              <w:rPr>
                <w:rFonts w:ascii="Times New Roman" w:eastAsia="Calibri" w:hAnsi="Times New Roman" w:cs="Times New Roman"/>
                <w:b/>
                <w:bCs/>
                <w:color w:val="000000"/>
              </w:rPr>
            </w:pPr>
            <w:r w:rsidRPr="00432FD1">
              <w:rPr>
                <w:rFonts w:ascii="Times New Roman" w:eastAsia="Calibri" w:hAnsi="Times New Roman" w:cs="Times New Roman"/>
                <w:b/>
                <w:bCs/>
                <w:color w:val="000000"/>
              </w:rPr>
              <w:t>Колич.учащ-ся, выполнивших зад.</w:t>
            </w:r>
          </w:p>
        </w:tc>
      </w:tr>
      <w:tr w:rsidR="00432FD1" w:rsidRPr="00432FD1" w:rsidTr="00724D11">
        <w:trPr>
          <w:cantSplit/>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2FD1" w:rsidRPr="00432FD1" w:rsidRDefault="00432FD1" w:rsidP="00432FD1">
            <w:pPr>
              <w:spacing w:after="0" w:line="240" w:lineRule="auto"/>
              <w:rPr>
                <w:rFonts w:ascii="Times New Roman" w:eastAsia="Calibri"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2FD1" w:rsidRPr="00432FD1" w:rsidRDefault="00432FD1" w:rsidP="00432FD1">
            <w:pPr>
              <w:spacing w:after="0" w:line="240" w:lineRule="auto"/>
              <w:rPr>
                <w:rFonts w:ascii="Times New Roman" w:eastAsia="Calibri" w:hAnsi="Times New Roman" w:cs="Times New Roman"/>
                <w:b/>
                <w:bCs/>
                <w:color w:val="000000"/>
              </w:rPr>
            </w:pPr>
          </w:p>
        </w:tc>
        <w:tc>
          <w:tcPr>
            <w:tcW w:w="0" w:type="auto"/>
            <w:vMerge/>
            <w:tcBorders>
              <w:top w:val="single" w:sz="4" w:space="0" w:color="auto"/>
              <w:left w:val="nil"/>
              <w:bottom w:val="single" w:sz="4" w:space="0" w:color="auto"/>
              <w:right w:val="single" w:sz="4" w:space="0" w:color="auto"/>
            </w:tcBorders>
            <w:vAlign w:val="center"/>
            <w:hideMark/>
          </w:tcPr>
          <w:p w:rsidR="00432FD1" w:rsidRPr="00432FD1" w:rsidRDefault="00432FD1" w:rsidP="00432FD1">
            <w:pPr>
              <w:spacing w:after="0" w:line="240" w:lineRule="auto"/>
              <w:rPr>
                <w:rFonts w:ascii="Times New Roman" w:eastAsia="Calibri" w:hAnsi="Times New Roman" w:cs="Times New Roman"/>
                <w:b/>
                <w:bCs/>
                <w:color w:val="000000"/>
              </w:rPr>
            </w:pPr>
          </w:p>
        </w:tc>
        <w:tc>
          <w:tcPr>
            <w:tcW w:w="357" w:type="pct"/>
            <w:tcBorders>
              <w:top w:val="single" w:sz="4" w:space="0" w:color="auto"/>
              <w:left w:val="single" w:sz="4" w:space="0" w:color="auto"/>
              <w:bottom w:val="single" w:sz="4" w:space="0" w:color="auto"/>
              <w:right w:val="single" w:sz="4" w:space="0" w:color="auto"/>
            </w:tcBorders>
            <w:noWrap/>
            <w:vAlign w:val="bottom"/>
          </w:tcPr>
          <w:p w:rsidR="00432FD1" w:rsidRPr="00432FD1" w:rsidRDefault="00432FD1" w:rsidP="00432FD1">
            <w:pPr>
              <w:spacing w:after="160" w:line="256" w:lineRule="auto"/>
              <w:rPr>
                <w:rFonts w:ascii="Times New Roman" w:eastAsia="Calibri" w:hAnsi="Times New Roman" w:cs="Times New Roman"/>
                <w:b/>
                <w:color w:val="000000"/>
                <w:sz w:val="20"/>
                <w:szCs w:val="20"/>
              </w:rPr>
            </w:pPr>
            <w:r w:rsidRPr="00724D11">
              <w:rPr>
                <w:rFonts w:ascii="Times New Roman" w:eastAsia="Calibri" w:hAnsi="Times New Roman" w:cs="Times New Roman"/>
                <w:b/>
                <w:color w:val="000000"/>
                <w:sz w:val="20"/>
                <w:szCs w:val="20"/>
              </w:rPr>
              <w:t>11А</w:t>
            </w:r>
          </w:p>
        </w:tc>
        <w:tc>
          <w:tcPr>
            <w:tcW w:w="357" w:type="pct"/>
            <w:tcBorders>
              <w:top w:val="single" w:sz="4" w:space="0" w:color="auto"/>
              <w:left w:val="nil"/>
              <w:bottom w:val="single" w:sz="4" w:space="0" w:color="auto"/>
              <w:right w:val="single" w:sz="4" w:space="0" w:color="auto"/>
            </w:tcBorders>
            <w:vAlign w:val="bottom"/>
          </w:tcPr>
          <w:p w:rsidR="00432FD1" w:rsidRPr="00432FD1" w:rsidRDefault="00432FD1" w:rsidP="00432FD1">
            <w:pPr>
              <w:spacing w:after="160" w:line="256" w:lineRule="auto"/>
              <w:rPr>
                <w:rFonts w:ascii="Times New Roman" w:eastAsia="Calibri" w:hAnsi="Times New Roman" w:cs="Times New Roman"/>
                <w:b/>
                <w:color w:val="000000"/>
                <w:sz w:val="20"/>
                <w:szCs w:val="20"/>
              </w:rPr>
            </w:pPr>
            <w:r w:rsidRPr="00724D11">
              <w:rPr>
                <w:rFonts w:ascii="Times New Roman" w:eastAsia="Calibri" w:hAnsi="Times New Roman" w:cs="Times New Roman"/>
                <w:b/>
                <w:color w:val="000000"/>
                <w:sz w:val="20"/>
                <w:szCs w:val="20"/>
              </w:rPr>
              <w:t>11Б</w:t>
            </w:r>
          </w:p>
        </w:tc>
        <w:tc>
          <w:tcPr>
            <w:tcW w:w="357" w:type="pct"/>
            <w:tcBorders>
              <w:top w:val="single" w:sz="4" w:space="0" w:color="auto"/>
              <w:left w:val="nil"/>
              <w:bottom w:val="single" w:sz="4" w:space="0" w:color="auto"/>
              <w:right w:val="single" w:sz="4" w:space="0" w:color="auto"/>
            </w:tcBorders>
            <w:vAlign w:val="bottom"/>
          </w:tcPr>
          <w:p w:rsidR="00432FD1" w:rsidRPr="00432FD1" w:rsidRDefault="00432FD1" w:rsidP="00432FD1">
            <w:pPr>
              <w:spacing w:after="160" w:line="256" w:lineRule="auto"/>
              <w:rPr>
                <w:rFonts w:ascii="Times New Roman" w:eastAsia="Calibri" w:hAnsi="Times New Roman" w:cs="Times New Roman"/>
                <w:b/>
                <w:color w:val="000000"/>
                <w:sz w:val="20"/>
                <w:szCs w:val="20"/>
              </w:rPr>
            </w:pPr>
            <w:r w:rsidRPr="00724D11">
              <w:rPr>
                <w:rFonts w:ascii="Times New Roman" w:eastAsia="Calibri" w:hAnsi="Times New Roman" w:cs="Times New Roman"/>
                <w:b/>
                <w:color w:val="000000"/>
                <w:sz w:val="20"/>
                <w:szCs w:val="20"/>
              </w:rPr>
              <w:t>11В</w:t>
            </w:r>
          </w:p>
        </w:tc>
        <w:tc>
          <w:tcPr>
            <w:tcW w:w="587" w:type="pct"/>
            <w:tcBorders>
              <w:top w:val="single" w:sz="4" w:space="0" w:color="auto"/>
              <w:left w:val="nil"/>
              <w:bottom w:val="single" w:sz="4" w:space="0" w:color="auto"/>
              <w:right w:val="single" w:sz="4" w:space="0" w:color="auto"/>
            </w:tcBorders>
            <w:vAlign w:val="bottom"/>
          </w:tcPr>
          <w:p w:rsidR="00432FD1" w:rsidRPr="00432FD1" w:rsidRDefault="00432FD1" w:rsidP="00432FD1">
            <w:pPr>
              <w:spacing w:after="160" w:line="256" w:lineRule="auto"/>
              <w:rPr>
                <w:rFonts w:ascii="Times New Roman" w:eastAsia="Calibri" w:hAnsi="Times New Roman" w:cs="Times New Roman"/>
                <w:b/>
                <w:color w:val="000000"/>
                <w:sz w:val="20"/>
                <w:szCs w:val="20"/>
              </w:rPr>
            </w:pPr>
            <w:r w:rsidRPr="00724D11">
              <w:rPr>
                <w:rFonts w:ascii="Times New Roman" w:eastAsia="Calibri" w:hAnsi="Times New Roman" w:cs="Times New Roman"/>
                <w:b/>
                <w:color w:val="000000"/>
                <w:sz w:val="20"/>
                <w:szCs w:val="20"/>
              </w:rPr>
              <w:t>Итого по школе</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К1</w:t>
            </w:r>
          </w:p>
        </w:tc>
        <w:tc>
          <w:tcPr>
            <w:tcW w:w="2633" w:type="pct"/>
            <w:tcBorders>
              <w:top w:val="nil"/>
              <w:left w:val="nil"/>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Формулировка проблем исходного текста</w:t>
            </w:r>
          </w:p>
        </w:tc>
        <w:tc>
          <w:tcPr>
            <w:tcW w:w="380" w:type="pct"/>
            <w:tcBorders>
              <w:top w:val="single" w:sz="4" w:space="0" w:color="auto"/>
              <w:left w:val="nil"/>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1</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432FD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w:t>
            </w:r>
          </w:p>
        </w:tc>
        <w:tc>
          <w:tcPr>
            <w:tcW w:w="58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41</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К2</w:t>
            </w:r>
          </w:p>
        </w:tc>
        <w:tc>
          <w:tcPr>
            <w:tcW w:w="2633" w:type="pct"/>
            <w:tcBorders>
              <w:top w:val="nil"/>
              <w:left w:val="nil"/>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Комментарий к сформулированной проблеме исходного текста</w:t>
            </w:r>
          </w:p>
        </w:tc>
        <w:tc>
          <w:tcPr>
            <w:tcW w:w="380" w:type="pct"/>
            <w:tcBorders>
              <w:top w:val="single" w:sz="4" w:space="0" w:color="auto"/>
              <w:left w:val="nil"/>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6</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432FD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w:t>
            </w:r>
          </w:p>
        </w:tc>
        <w:tc>
          <w:tcPr>
            <w:tcW w:w="58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42</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К3</w:t>
            </w:r>
          </w:p>
        </w:tc>
        <w:tc>
          <w:tcPr>
            <w:tcW w:w="2633" w:type="pct"/>
            <w:tcBorders>
              <w:top w:val="single" w:sz="4" w:space="0" w:color="auto"/>
              <w:left w:val="single" w:sz="4" w:space="0" w:color="auto"/>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Отражение позиции автора исходного текста</w:t>
            </w:r>
          </w:p>
        </w:tc>
        <w:tc>
          <w:tcPr>
            <w:tcW w:w="380" w:type="pct"/>
            <w:tcBorders>
              <w:top w:val="single" w:sz="4" w:space="0" w:color="auto"/>
              <w:left w:val="single" w:sz="4" w:space="0" w:color="auto"/>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1</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432FD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w:t>
            </w:r>
          </w:p>
        </w:tc>
        <w:tc>
          <w:tcPr>
            <w:tcW w:w="35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w:t>
            </w:r>
          </w:p>
        </w:tc>
        <w:tc>
          <w:tcPr>
            <w:tcW w:w="35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w:t>
            </w:r>
          </w:p>
        </w:tc>
        <w:tc>
          <w:tcPr>
            <w:tcW w:w="58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К4</w:t>
            </w:r>
          </w:p>
        </w:tc>
        <w:tc>
          <w:tcPr>
            <w:tcW w:w="2633" w:type="pct"/>
            <w:tcBorders>
              <w:top w:val="single" w:sz="4" w:space="0" w:color="auto"/>
              <w:left w:val="nil"/>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Отношение к позиции автора по проблеме исходного текста</w:t>
            </w:r>
          </w:p>
        </w:tc>
        <w:tc>
          <w:tcPr>
            <w:tcW w:w="380" w:type="pct"/>
            <w:tcBorders>
              <w:top w:val="single" w:sz="4" w:space="0" w:color="auto"/>
              <w:left w:val="nil"/>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1</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16</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w:t>
            </w:r>
          </w:p>
        </w:tc>
        <w:tc>
          <w:tcPr>
            <w:tcW w:w="58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К5</w:t>
            </w:r>
          </w:p>
        </w:tc>
        <w:tc>
          <w:tcPr>
            <w:tcW w:w="2633" w:type="pct"/>
            <w:tcBorders>
              <w:top w:val="single" w:sz="4" w:space="0" w:color="auto"/>
              <w:left w:val="single" w:sz="4" w:space="0" w:color="auto"/>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Смысловая цельность, речевая связность и последовательность изложения</w:t>
            </w:r>
          </w:p>
        </w:tc>
        <w:tc>
          <w:tcPr>
            <w:tcW w:w="380" w:type="pct"/>
            <w:tcBorders>
              <w:top w:val="single" w:sz="4" w:space="0" w:color="auto"/>
              <w:left w:val="single" w:sz="4" w:space="0" w:color="auto"/>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2</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w:t>
            </w:r>
          </w:p>
        </w:tc>
        <w:tc>
          <w:tcPr>
            <w:tcW w:w="35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c>
          <w:tcPr>
            <w:tcW w:w="35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w:t>
            </w:r>
          </w:p>
        </w:tc>
        <w:tc>
          <w:tcPr>
            <w:tcW w:w="58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42</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К6</w:t>
            </w:r>
          </w:p>
        </w:tc>
        <w:tc>
          <w:tcPr>
            <w:tcW w:w="2633" w:type="pct"/>
            <w:tcBorders>
              <w:top w:val="single" w:sz="4" w:space="0" w:color="auto"/>
              <w:left w:val="single" w:sz="4" w:space="0" w:color="auto"/>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Точность и выразительность речи</w:t>
            </w:r>
          </w:p>
        </w:tc>
        <w:tc>
          <w:tcPr>
            <w:tcW w:w="380" w:type="pct"/>
            <w:tcBorders>
              <w:top w:val="single" w:sz="4" w:space="0" w:color="auto"/>
              <w:left w:val="single" w:sz="4" w:space="0" w:color="auto"/>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2</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w:t>
            </w:r>
          </w:p>
        </w:tc>
        <w:tc>
          <w:tcPr>
            <w:tcW w:w="35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tc>
        <w:tc>
          <w:tcPr>
            <w:tcW w:w="35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w:t>
            </w:r>
          </w:p>
        </w:tc>
        <w:tc>
          <w:tcPr>
            <w:tcW w:w="58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46</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К7</w:t>
            </w:r>
          </w:p>
        </w:tc>
        <w:tc>
          <w:tcPr>
            <w:tcW w:w="2633" w:type="pct"/>
            <w:tcBorders>
              <w:top w:val="single" w:sz="4" w:space="0" w:color="auto"/>
              <w:left w:val="nil"/>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Соблюдение орфографических норм</w:t>
            </w:r>
          </w:p>
        </w:tc>
        <w:tc>
          <w:tcPr>
            <w:tcW w:w="380" w:type="pct"/>
            <w:tcBorders>
              <w:top w:val="single" w:sz="4" w:space="0" w:color="auto"/>
              <w:left w:val="nil"/>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3</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w:t>
            </w:r>
          </w:p>
        </w:tc>
        <w:tc>
          <w:tcPr>
            <w:tcW w:w="58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46</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К8</w:t>
            </w:r>
          </w:p>
        </w:tc>
        <w:tc>
          <w:tcPr>
            <w:tcW w:w="2633" w:type="pct"/>
            <w:tcBorders>
              <w:top w:val="nil"/>
              <w:left w:val="nil"/>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Соблюдение пунктуационных норм</w:t>
            </w:r>
          </w:p>
        </w:tc>
        <w:tc>
          <w:tcPr>
            <w:tcW w:w="380" w:type="pct"/>
            <w:tcBorders>
              <w:top w:val="single" w:sz="4" w:space="0" w:color="auto"/>
              <w:left w:val="nil"/>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3</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w:t>
            </w:r>
          </w:p>
        </w:tc>
        <w:tc>
          <w:tcPr>
            <w:tcW w:w="58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К9</w:t>
            </w:r>
          </w:p>
        </w:tc>
        <w:tc>
          <w:tcPr>
            <w:tcW w:w="2633" w:type="pct"/>
            <w:tcBorders>
              <w:top w:val="nil"/>
              <w:left w:val="nil"/>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Соблюдение грамматических норм</w:t>
            </w:r>
          </w:p>
        </w:tc>
        <w:tc>
          <w:tcPr>
            <w:tcW w:w="380" w:type="pct"/>
            <w:tcBorders>
              <w:top w:val="single" w:sz="4" w:space="0" w:color="auto"/>
              <w:left w:val="nil"/>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2</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16</w:t>
            </w:r>
          </w:p>
        </w:tc>
        <w:tc>
          <w:tcPr>
            <w:tcW w:w="58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К10</w:t>
            </w:r>
          </w:p>
        </w:tc>
        <w:tc>
          <w:tcPr>
            <w:tcW w:w="2633" w:type="pct"/>
            <w:tcBorders>
              <w:top w:val="nil"/>
              <w:left w:val="nil"/>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Соблюдение речевых норм</w:t>
            </w:r>
          </w:p>
        </w:tc>
        <w:tc>
          <w:tcPr>
            <w:tcW w:w="380" w:type="pct"/>
            <w:tcBorders>
              <w:top w:val="single" w:sz="4" w:space="0" w:color="auto"/>
              <w:left w:val="nil"/>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2</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c>
          <w:tcPr>
            <w:tcW w:w="35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w:t>
            </w:r>
          </w:p>
        </w:tc>
        <w:tc>
          <w:tcPr>
            <w:tcW w:w="587" w:type="pct"/>
            <w:tcBorders>
              <w:top w:val="single" w:sz="4" w:space="0" w:color="auto"/>
              <w:left w:val="nil"/>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39</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К11</w:t>
            </w:r>
          </w:p>
        </w:tc>
        <w:tc>
          <w:tcPr>
            <w:tcW w:w="2633" w:type="pct"/>
            <w:tcBorders>
              <w:top w:val="single" w:sz="4" w:space="0" w:color="auto"/>
              <w:left w:val="single" w:sz="4" w:space="0" w:color="auto"/>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Соблюдение этических норм</w:t>
            </w:r>
          </w:p>
        </w:tc>
        <w:tc>
          <w:tcPr>
            <w:tcW w:w="380" w:type="pct"/>
            <w:tcBorders>
              <w:top w:val="single" w:sz="4" w:space="0" w:color="auto"/>
              <w:left w:val="single" w:sz="4" w:space="0" w:color="auto"/>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1</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16</w:t>
            </w:r>
          </w:p>
        </w:tc>
        <w:tc>
          <w:tcPr>
            <w:tcW w:w="35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w:t>
            </w:r>
          </w:p>
        </w:tc>
        <w:tc>
          <w:tcPr>
            <w:tcW w:w="35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w:t>
            </w:r>
          </w:p>
        </w:tc>
        <w:tc>
          <w:tcPr>
            <w:tcW w:w="58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47</w:t>
            </w:r>
          </w:p>
        </w:tc>
      </w:tr>
      <w:tr w:rsidR="00724D11" w:rsidRPr="00432FD1" w:rsidTr="00724D11">
        <w:trPr>
          <w:trHeight w:val="57"/>
        </w:trPr>
        <w:tc>
          <w:tcPr>
            <w:tcW w:w="328" w:type="pct"/>
            <w:tcBorders>
              <w:top w:val="single" w:sz="4" w:space="0" w:color="auto"/>
              <w:left w:val="single" w:sz="4" w:space="0" w:color="auto"/>
              <w:bottom w:val="single" w:sz="4" w:space="0" w:color="auto"/>
              <w:right w:val="single" w:sz="4" w:space="0" w:color="auto"/>
            </w:tcBorders>
            <w:noWrap/>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К12</w:t>
            </w:r>
          </w:p>
        </w:tc>
        <w:tc>
          <w:tcPr>
            <w:tcW w:w="2633" w:type="pct"/>
            <w:tcBorders>
              <w:top w:val="single" w:sz="4" w:space="0" w:color="auto"/>
              <w:left w:val="single" w:sz="4" w:space="0" w:color="auto"/>
              <w:bottom w:val="single" w:sz="4" w:space="0" w:color="auto"/>
              <w:right w:val="single" w:sz="4" w:space="0" w:color="auto"/>
            </w:tcBorders>
            <w:vAlign w:val="center"/>
            <w:hideMark/>
          </w:tcPr>
          <w:p w:rsidR="00432FD1" w:rsidRPr="00432FD1" w:rsidRDefault="00432FD1" w:rsidP="00432FD1">
            <w:pPr>
              <w:spacing w:after="160" w:line="256" w:lineRule="auto"/>
              <w:rPr>
                <w:rFonts w:ascii="Times New Roman" w:eastAsia="Calibri" w:hAnsi="Times New Roman" w:cs="Times New Roman"/>
                <w:color w:val="000000"/>
              </w:rPr>
            </w:pPr>
            <w:r w:rsidRPr="00432FD1">
              <w:rPr>
                <w:rFonts w:ascii="Times New Roman" w:eastAsia="Calibri" w:hAnsi="Times New Roman" w:cs="Times New Roman"/>
                <w:color w:val="000000"/>
              </w:rPr>
              <w:t>Соблюдение фактологической точности в фоновом материале</w:t>
            </w:r>
          </w:p>
        </w:tc>
        <w:tc>
          <w:tcPr>
            <w:tcW w:w="380" w:type="pct"/>
            <w:tcBorders>
              <w:top w:val="single" w:sz="4" w:space="0" w:color="auto"/>
              <w:left w:val="single" w:sz="4" w:space="0" w:color="auto"/>
              <w:bottom w:val="single" w:sz="4" w:space="0" w:color="auto"/>
              <w:right w:val="single" w:sz="4" w:space="0" w:color="auto"/>
            </w:tcBorders>
            <w:hideMark/>
          </w:tcPr>
          <w:p w:rsidR="00432FD1" w:rsidRPr="00432FD1" w:rsidRDefault="00432FD1" w:rsidP="00432FD1">
            <w:pPr>
              <w:spacing w:after="160" w:line="256" w:lineRule="auto"/>
              <w:jc w:val="center"/>
              <w:rPr>
                <w:rFonts w:ascii="Times New Roman" w:eastAsia="Calibri" w:hAnsi="Times New Roman" w:cs="Times New Roman"/>
                <w:color w:val="000000"/>
              </w:rPr>
            </w:pPr>
            <w:r w:rsidRPr="00432FD1">
              <w:rPr>
                <w:rFonts w:ascii="Times New Roman" w:eastAsia="Calibri" w:hAnsi="Times New Roman" w:cs="Times New Roman"/>
                <w:color w:val="000000"/>
              </w:rPr>
              <w:t>1</w:t>
            </w:r>
          </w:p>
        </w:tc>
        <w:tc>
          <w:tcPr>
            <w:tcW w:w="357" w:type="pct"/>
            <w:tcBorders>
              <w:top w:val="single" w:sz="4" w:space="0" w:color="auto"/>
              <w:left w:val="single" w:sz="4" w:space="0" w:color="auto"/>
              <w:bottom w:val="single" w:sz="4" w:space="0" w:color="auto"/>
              <w:right w:val="single" w:sz="4" w:space="0" w:color="auto"/>
            </w:tcBorders>
            <w:noWrap/>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w:t>
            </w:r>
          </w:p>
        </w:tc>
        <w:tc>
          <w:tcPr>
            <w:tcW w:w="35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w:t>
            </w:r>
          </w:p>
        </w:tc>
        <w:tc>
          <w:tcPr>
            <w:tcW w:w="35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w:t>
            </w:r>
          </w:p>
        </w:tc>
        <w:tc>
          <w:tcPr>
            <w:tcW w:w="587" w:type="pct"/>
            <w:tcBorders>
              <w:top w:val="single" w:sz="4" w:space="0" w:color="auto"/>
              <w:left w:val="single" w:sz="4" w:space="0" w:color="auto"/>
              <w:bottom w:val="single" w:sz="4" w:space="0" w:color="auto"/>
              <w:right w:val="single" w:sz="4" w:space="0" w:color="auto"/>
            </w:tcBorders>
            <w:vAlign w:val="center"/>
          </w:tcPr>
          <w:p w:rsidR="00432FD1" w:rsidRPr="00432FD1" w:rsidRDefault="00724D11" w:rsidP="00432FD1">
            <w:pPr>
              <w:spacing w:after="16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39</w:t>
            </w:r>
          </w:p>
        </w:tc>
      </w:tr>
    </w:tbl>
    <w:p w:rsidR="00432FD1" w:rsidRPr="00432FD1" w:rsidRDefault="00432FD1"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F6560A" w:rsidRDefault="00F6560A"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D468F0" w:rsidRDefault="00D468F0"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D468F0" w:rsidRDefault="00D468F0"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D468F0" w:rsidRDefault="00D468F0"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D468F0" w:rsidRDefault="00D468F0"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D468F0" w:rsidRDefault="00D468F0"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D468F0" w:rsidRDefault="00D468F0"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D468F0" w:rsidRDefault="00D468F0"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D468F0" w:rsidRDefault="00D468F0"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D468F0" w:rsidRDefault="00D468F0"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F6560A" w:rsidRDefault="00F6560A" w:rsidP="00A7230C">
      <w:pPr>
        <w:shd w:val="clear" w:color="auto" w:fill="FFFFFF" w:themeFill="background1"/>
        <w:spacing w:after="0" w:line="360" w:lineRule="auto"/>
        <w:rPr>
          <w:rFonts w:ascii="Times New Roman" w:eastAsia="Times New Roman" w:hAnsi="Times New Roman" w:cs="Times New Roman"/>
          <w:color w:val="2E424C"/>
          <w:sz w:val="24"/>
          <w:szCs w:val="24"/>
          <w:lang w:val="en-US"/>
        </w:rPr>
      </w:pPr>
    </w:p>
    <w:p w:rsidR="00F6560A" w:rsidRPr="00F6560A" w:rsidRDefault="00F6560A" w:rsidP="00F6560A">
      <w:pPr>
        <w:shd w:val="clear" w:color="auto" w:fill="FFFFFF" w:themeFill="background1"/>
        <w:spacing w:after="0" w:line="360" w:lineRule="auto"/>
        <w:rPr>
          <w:rFonts w:ascii="Times New Roman" w:eastAsia="Times New Roman" w:hAnsi="Times New Roman" w:cs="Times New Roman"/>
          <w:b/>
          <w:color w:val="2E424C"/>
          <w:sz w:val="28"/>
          <w:szCs w:val="28"/>
        </w:rPr>
      </w:pPr>
      <w:r w:rsidRPr="00F6560A">
        <w:rPr>
          <w:rFonts w:ascii="Times New Roman" w:eastAsia="Times New Roman" w:hAnsi="Times New Roman" w:cs="Times New Roman"/>
          <w:b/>
          <w:color w:val="2E424C"/>
          <w:sz w:val="28"/>
          <w:szCs w:val="28"/>
        </w:rPr>
        <w:t xml:space="preserve">Уровень выполнения заданий ТТ по русскому языку (часть </w:t>
      </w:r>
      <w:r w:rsidRPr="00F6560A">
        <w:rPr>
          <w:rFonts w:ascii="Times New Roman" w:eastAsia="Times New Roman" w:hAnsi="Times New Roman" w:cs="Times New Roman"/>
          <w:b/>
          <w:color w:val="2E424C"/>
          <w:sz w:val="28"/>
          <w:szCs w:val="28"/>
          <w:lang w:val="en-US"/>
        </w:rPr>
        <w:t>II</w:t>
      </w:r>
      <w:r w:rsidRPr="00F6560A">
        <w:rPr>
          <w:rFonts w:ascii="Times New Roman" w:eastAsia="Times New Roman" w:hAnsi="Times New Roman" w:cs="Times New Roman"/>
          <w:b/>
          <w:color w:val="2E424C"/>
          <w:sz w:val="28"/>
          <w:szCs w:val="28"/>
        </w:rPr>
        <w:t>)</w:t>
      </w:r>
    </w:p>
    <w:p w:rsidR="00F6560A" w:rsidRPr="00F6560A" w:rsidRDefault="00F6560A" w:rsidP="00F6560A">
      <w:pPr>
        <w:shd w:val="clear" w:color="auto" w:fill="FFFFFF" w:themeFill="background1"/>
        <w:spacing w:after="0" w:line="360" w:lineRule="auto"/>
        <w:jc w:val="center"/>
        <w:rPr>
          <w:rFonts w:ascii="Times New Roman" w:eastAsia="Times New Roman" w:hAnsi="Times New Roman" w:cs="Times New Roman"/>
          <w:i/>
          <w:color w:val="2E424C"/>
          <w:sz w:val="28"/>
          <w:szCs w:val="28"/>
        </w:rPr>
      </w:pPr>
      <w:r>
        <w:rPr>
          <w:rFonts w:ascii="Times New Roman" w:eastAsia="Times New Roman" w:hAnsi="Times New Roman" w:cs="Times New Roman"/>
          <w:i/>
          <w:color w:val="2E424C"/>
          <w:sz w:val="28"/>
          <w:szCs w:val="28"/>
        </w:rPr>
        <w:t xml:space="preserve">                                                         </w:t>
      </w:r>
      <w:r w:rsidRPr="00F6560A">
        <w:rPr>
          <w:rFonts w:ascii="Times New Roman" w:eastAsia="Times New Roman" w:hAnsi="Times New Roman" w:cs="Times New Roman"/>
          <w:i/>
          <w:color w:val="2E424C"/>
          <w:sz w:val="28"/>
          <w:szCs w:val="28"/>
        </w:rPr>
        <w:t>Диаграмма 2</w:t>
      </w:r>
    </w:p>
    <w:p w:rsidR="00724D11" w:rsidRDefault="00441B20" w:rsidP="00A7230C">
      <w:pPr>
        <w:shd w:val="clear" w:color="auto" w:fill="FFFFFF" w:themeFill="background1"/>
        <w:spacing w:after="0" w:line="360" w:lineRule="auto"/>
        <w:rPr>
          <w:rFonts w:ascii="Times New Roman" w:eastAsia="Times New Roman" w:hAnsi="Times New Roman" w:cs="Times New Roman"/>
          <w:color w:val="2E424C"/>
          <w:sz w:val="24"/>
          <w:szCs w:val="24"/>
        </w:rPr>
      </w:pPr>
      <w:r>
        <w:rPr>
          <w:noProof/>
        </w:rPr>
        <w:drawing>
          <wp:inline distT="0" distB="0" distL="0" distR="0" wp14:anchorId="575786C3" wp14:editId="67C6B695">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4D11" w:rsidRDefault="00724D11" w:rsidP="00A7230C">
      <w:pPr>
        <w:shd w:val="clear" w:color="auto" w:fill="FFFFFF" w:themeFill="background1"/>
        <w:spacing w:after="0" w:line="360" w:lineRule="auto"/>
        <w:rPr>
          <w:rFonts w:ascii="Times New Roman" w:eastAsia="Times New Roman" w:hAnsi="Times New Roman" w:cs="Times New Roman"/>
          <w:color w:val="2E424C"/>
          <w:sz w:val="24"/>
          <w:szCs w:val="24"/>
        </w:rPr>
      </w:pPr>
    </w:p>
    <w:p w:rsidR="004F726B" w:rsidRPr="004F726B" w:rsidRDefault="004F726B" w:rsidP="00C46470">
      <w:pPr>
        <w:shd w:val="clear" w:color="auto" w:fill="FFFFFF"/>
        <w:spacing w:after="0" w:line="240" w:lineRule="auto"/>
        <w:rPr>
          <w:rFonts w:ascii="Arial" w:eastAsia="Times New Roman" w:hAnsi="Arial" w:cs="Arial"/>
          <w:color w:val="181818"/>
          <w:sz w:val="28"/>
          <w:szCs w:val="28"/>
        </w:rPr>
      </w:pPr>
      <w:r w:rsidRPr="004F726B">
        <w:rPr>
          <w:rFonts w:ascii="Times New Roman" w:eastAsia="Times New Roman" w:hAnsi="Times New Roman" w:cs="Times New Roman"/>
          <w:color w:val="181818"/>
          <w:sz w:val="28"/>
          <w:szCs w:val="28"/>
        </w:rPr>
        <w:t xml:space="preserve"> Таблица данных по выполнению части 2 показывает, что </w:t>
      </w:r>
      <w:r w:rsidRPr="00D468F0">
        <w:rPr>
          <w:rFonts w:ascii="Times New Roman" w:eastAsia="Times New Roman" w:hAnsi="Times New Roman" w:cs="Times New Roman"/>
          <w:color w:val="181818"/>
          <w:sz w:val="28"/>
          <w:szCs w:val="28"/>
        </w:rPr>
        <w:t>основная часть</w:t>
      </w:r>
      <w:r w:rsidRPr="004F726B">
        <w:rPr>
          <w:rFonts w:ascii="Times New Roman" w:eastAsia="Times New Roman" w:hAnsi="Times New Roman" w:cs="Times New Roman"/>
          <w:color w:val="181818"/>
          <w:sz w:val="28"/>
          <w:szCs w:val="28"/>
        </w:rPr>
        <w:t>  выпускников сформулировали одну из п</w:t>
      </w:r>
      <w:r w:rsidR="00C46470" w:rsidRPr="00D468F0">
        <w:rPr>
          <w:rFonts w:ascii="Times New Roman" w:eastAsia="Times New Roman" w:hAnsi="Times New Roman" w:cs="Times New Roman"/>
          <w:color w:val="181818"/>
          <w:sz w:val="28"/>
          <w:szCs w:val="28"/>
        </w:rPr>
        <w:t xml:space="preserve">роблем, поставленных в тексте, </w:t>
      </w:r>
      <w:r w:rsidRPr="004F726B">
        <w:rPr>
          <w:rFonts w:ascii="Times New Roman" w:eastAsia="Times New Roman" w:hAnsi="Times New Roman" w:cs="Times New Roman"/>
          <w:color w:val="181818"/>
          <w:sz w:val="28"/>
          <w:szCs w:val="28"/>
        </w:rPr>
        <w:t xml:space="preserve"> </w:t>
      </w:r>
      <w:r w:rsidRPr="00D468F0">
        <w:rPr>
          <w:rFonts w:ascii="Times New Roman" w:eastAsia="Times New Roman" w:hAnsi="Times New Roman" w:cs="Times New Roman"/>
          <w:color w:val="181818"/>
          <w:sz w:val="28"/>
          <w:szCs w:val="28"/>
        </w:rPr>
        <w:t xml:space="preserve">но не все </w:t>
      </w:r>
      <w:r w:rsidRPr="004F726B">
        <w:rPr>
          <w:rFonts w:ascii="Times New Roman" w:eastAsia="Times New Roman" w:hAnsi="Times New Roman" w:cs="Times New Roman"/>
          <w:color w:val="181818"/>
          <w:sz w:val="28"/>
          <w:szCs w:val="28"/>
        </w:rPr>
        <w:t>   объяснили авторскую позицию по данной проблеме, правильно выразили и обосновали  свое  отношение к позиции автора.</w:t>
      </w:r>
    </w:p>
    <w:p w:rsidR="004F726B" w:rsidRPr="004F726B" w:rsidRDefault="004F726B" w:rsidP="004F726B">
      <w:pPr>
        <w:shd w:val="clear" w:color="auto" w:fill="FFFFFF"/>
        <w:spacing w:after="0" w:line="240" w:lineRule="auto"/>
        <w:jc w:val="both"/>
        <w:rPr>
          <w:rFonts w:ascii="Arial" w:eastAsia="Times New Roman" w:hAnsi="Arial" w:cs="Arial"/>
          <w:color w:val="181818"/>
          <w:sz w:val="28"/>
          <w:szCs w:val="28"/>
        </w:rPr>
      </w:pPr>
      <w:r w:rsidRPr="004F726B">
        <w:rPr>
          <w:rFonts w:ascii="Times New Roman" w:eastAsia="Times New Roman" w:hAnsi="Times New Roman" w:cs="Times New Roman"/>
          <w:color w:val="181818"/>
          <w:sz w:val="28"/>
          <w:szCs w:val="28"/>
        </w:rPr>
        <w:t>   Типич</w:t>
      </w:r>
      <w:r w:rsidR="00C46470" w:rsidRPr="00D468F0">
        <w:rPr>
          <w:rFonts w:ascii="Times New Roman" w:eastAsia="Times New Roman" w:hAnsi="Times New Roman" w:cs="Times New Roman"/>
          <w:color w:val="181818"/>
          <w:sz w:val="28"/>
          <w:szCs w:val="28"/>
        </w:rPr>
        <w:t xml:space="preserve">ные ошибки связаны с тем, что </w:t>
      </w:r>
      <w:r w:rsidRPr="004F726B">
        <w:rPr>
          <w:rFonts w:ascii="Times New Roman" w:eastAsia="Times New Roman" w:hAnsi="Times New Roman" w:cs="Times New Roman"/>
          <w:color w:val="181818"/>
          <w:sz w:val="28"/>
          <w:szCs w:val="28"/>
        </w:rPr>
        <w:t xml:space="preserve"> отбор примеров из опорного текста носит случайный характер, относится к разным проблемам, </w:t>
      </w:r>
      <w:r w:rsidR="00C46470" w:rsidRPr="00D468F0">
        <w:rPr>
          <w:rFonts w:ascii="Times New Roman" w:eastAsia="Times New Roman" w:hAnsi="Times New Roman" w:cs="Times New Roman"/>
          <w:color w:val="181818"/>
          <w:sz w:val="28"/>
          <w:szCs w:val="28"/>
        </w:rPr>
        <w:t xml:space="preserve">поднимаемым в тексте автором; </w:t>
      </w:r>
      <w:r w:rsidRPr="004F726B">
        <w:rPr>
          <w:rFonts w:ascii="Times New Roman" w:eastAsia="Times New Roman" w:hAnsi="Times New Roman" w:cs="Times New Roman"/>
          <w:color w:val="181818"/>
          <w:sz w:val="28"/>
          <w:szCs w:val="28"/>
        </w:rPr>
        <w:t xml:space="preserve"> при работе с текстом сочинения не удается отойти от простог</w:t>
      </w:r>
      <w:r w:rsidR="00C46470" w:rsidRPr="00D468F0">
        <w:rPr>
          <w:rFonts w:ascii="Times New Roman" w:eastAsia="Times New Roman" w:hAnsi="Times New Roman" w:cs="Times New Roman"/>
          <w:color w:val="181818"/>
          <w:sz w:val="28"/>
          <w:szCs w:val="28"/>
        </w:rPr>
        <w:t xml:space="preserve">о пересказа исходного текста; </w:t>
      </w:r>
      <w:r w:rsidRPr="004F726B">
        <w:rPr>
          <w:rFonts w:ascii="Times New Roman" w:eastAsia="Times New Roman" w:hAnsi="Times New Roman" w:cs="Times New Roman"/>
          <w:color w:val="181818"/>
          <w:sz w:val="28"/>
          <w:szCs w:val="28"/>
        </w:rPr>
        <w:t xml:space="preserve"> не удается грамотно включить цитаты в текст сочинения.</w:t>
      </w:r>
    </w:p>
    <w:p w:rsidR="00214DED" w:rsidRPr="00C46470" w:rsidRDefault="00214DED" w:rsidP="00A7230C">
      <w:pPr>
        <w:shd w:val="clear" w:color="auto" w:fill="FFFFFF" w:themeFill="background1"/>
        <w:spacing w:after="0" w:line="360" w:lineRule="auto"/>
        <w:rPr>
          <w:rFonts w:ascii="Times New Roman" w:eastAsia="Times New Roman" w:hAnsi="Times New Roman" w:cs="Times New Roman"/>
          <w:color w:val="2E424C"/>
          <w:sz w:val="28"/>
          <w:szCs w:val="28"/>
        </w:rPr>
      </w:pPr>
    </w:p>
    <w:p w:rsidR="00D04435" w:rsidRPr="00AE3AA9" w:rsidRDefault="00D04435" w:rsidP="00A7230C">
      <w:pPr>
        <w:spacing w:after="0" w:line="360" w:lineRule="auto"/>
        <w:rPr>
          <w:rFonts w:ascii="Times New Roman" w:eastAsia="Times New Roman" w:hAnsi="Times New Roman" w:cs="Times New Roman"/>
          <w:b/>
          <w:sz w:val="28"/>
          <w:szCs w:val="28"/>
        </w:rPr>
      </w:pPr>
      <w:r w:rsidRPr="00AE3AA9">
        <w:rPr>
          <w:rFonts w:ascii="Times New Roman" w:eastAsia="Times New Roman" w:hAnsi="Times New Roman" w:cs="Times New Roman"/>
          <w:b/>
          <w:sz w:val="28"/>
          <w:szCs w:val="28"/>
        </w:rPr>
        <w:t>Рекомендации:</w:t>
      </w:r>
    </w:p>
    <w:p w:rsidR="00D04435" w:rsidRPr="00A7230C" w:rsidRDefault="00D04435" w:rsidP="00A7230C">
      <w:pPr>
        <w:numPr>
          <w:ilvl w:val="0"/>
          <w:numId w:val="2"/>
        </w:numPr>
        <w:spacing w:after="0" w:line="360" w:lineRule="auto"/>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При подготовке к ЕГЭ больше внимания уделять теме «Пунктуация», «Синтаксические нормы. Нормы согласования. Нормы управления».</w:t>
      </w:r>
    </w:p>
    <w:p w:rsidR="00D04435" w:rsidRPr="00A7230C" w:rsidRDefault="00D04435" w:rsidP="00A7230C">
      <w:pPr>
        <w:numPr>
          <w:ilvl w:val="0"/>
          <w:numId w:val="2"/>
        </w:numPr>
        <w:spacing w:after="0" w:line="360" w:lineRule="auto"/>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Совершенствовать орфографические и пунктуационные навыки учащихся.</w:t>
      </w:r>
    </w:p>
    <w:p w:rsidR="00D04435" w:rsidRPr="00A7230C" w:rsidRDefault="00A7230C" w:rsidP="00A7230C">
      <w:pPr>
        <w:numPr>
          <w:ilvl w:val="0"/>
          <w:numId w:val="2"/>
        </w:numPr>
        <w:spacing w:after="0" w:line="360" w:lineRule="auto"/>
        <w:rPr>
          <w:rFonts w:ascii="Times New Roman" w:eastAsia="Times New Roman" w:hAnsi="Times New Roman" w:cs="Times New Roman"/>
          <w:sz w:val="24"/>
          <w:szCs w:val="24"/>
        </w:rPr>
      </w:pPr>
      <w:r w:rsidRPr="00A7230C">
        <w:rPr>
          <w:rFonts w:ascii="Times New Roman" w:eastAsia="Times New Roman" w:hAnsi="Times New Roman" w:cs="Times New Roman"/>
          <w:sz w:val="24"/>
          <w:szCs w:val="24"/>
        </w:rPr>
        <w:t>Развивать письменную монологическую речь учащихся.</w:t>
      </w:r>
    </w:p>
    <w:p w:rsidR="00D04435" w:rsidRPr="00A7230C" w:rsidRDefault="00D04435" w:rsidP="00A7230C">
      <w:pPr>
        <w:pStyle w:val="a3"/>
        <w:rPr>
          <w:b/>
          <w:szCs w:val="24"/>
        </w:rPr>
      </w:pPr>
    </w:p>
    <w:p w:rsidR="008A2FD0" w:rsidRPr="00A7230C" w:rsidRDefault="008A2FD0" w:rsidP="00A7230C">
      <w:pPr>
        <w:spacing w:after="0" w:line="360" w:lineRule="auto"/>
        <w:jc w:val="right"/>
        <w:rPr>
          <w:rFonts w:ascii="Times New Roman" w:hAnsi="Times New Roman" w:cs="Times New Roman"/>
          <w:sz w:val="24"/>
          <w:szCs w:val="24"/>
        </w:rPr>
      </w:pPr>
    </w:p>
    <w:sectPr w:rsidR="008A2FD0" w:rsidRPr="00A7230C" w:rsidSect="004C268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7AD6"/>
    <w:multiLevelType w:val="multilevel"/>
    <w:tmpl w:val="92BE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94CEC"/>
    <w:multiLevelType w:val="hybridMultilevel"/>
    <w:tmpl w:val="7FB25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3822D8"/>
    <w:multiLevelType w:val="multilevel"/>
    <w:tmpl w:val="C226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35"/>
    <w:rsid w:val="000109B7"/>
    <w:rsid w:val="00051A38"/>
    <w:rsid w:val="001E79AB"/>
    <w:rsid w:val="001F5992"/>
    <w:rsid w:val="00214DED"/>
    <w:rsid w:val="002423CA"/>
    <w:rsid w:val="002453F3"/>
    <w:rsid w:val="00257D10"/>
    <w:rsid w:val="00396F3C"/>
    <w:rsid w:val="00414D3B"/>
    <w:rsid w:val="00432FD1"/>
    <w:rsid w:val="00441B20"/>
    <w:rsid w:val="004C2680"/>
    <w:rsid w:val="004E0CDB"/>
    <w:rsid w:val="004F726B"/>
    <w:rsid w:val="00624936"/>
    <w:rsid w:val="006C182F"/>
    <w:rsid w:val="00724D11"/>
    <w:rsid w:val="007C5014"/>
    <w:rsid w:val="00881F6A"/>
    <w:rsid w:val="008A2FD0"/>
    <w:rsid w:val="008B68F0"/>
    <w:rsid w:val="0098371E"/>
    <w:rsid w:val="00995FBD"/>
    <w:rsid w:val="00A7230C"/>
    <w:rsid w:val="00AA01FD"/>
    <w:rsid w:val="00AB38EA"/>
    <w:rsid w:val="00AE3AA9"/>
    <w:rsid w:val="00B22704"/>
    <w:rsid w:val="00B660A4"/>
    <w:rsid w:val="00BA32B9"/>
    <w:rsid w:val="00BE541A"/>
    <w:rsid w:val="00C46470"/>
    <w:rsid w:val="00D01C0B"/>
    <w:rsid w:val="00D04435"/>
    <w:rsid w:val="00D468F0"/>
    <w:rsid w:val="00D53021"/>
    <w:rsid w:val="00D84C33"/>
    <w:rsid w:val="00DA2A26"/>
    <w:rsid w:val="00EB16B6"/>
    <w:rsid w:val="00EE72A5"/>
    <w:rsid w:val="00F6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6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04435"/>
    <w:pPr>
      <w:spacing w:after="0" w:line="360" w:lineRule="auto"/>
      <w:ind w:firstLine="720"/>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D04435"/>
    <w:rPr>
      <w:rFonts w:ascii="Times New Roman" w:eastAsia="Times New Roman" w:hAnsi="Times New Roman" w:cs="Times New Roman"/>
      <w:sz w:val="24"/>
      <w:szCs w:val="20"/>
      <w:lang w:eastAsia="ru-RU"/>
    </w:rPr>
  </w:style>
  <w:style w:type="paragraph" w:styleId="a5">
    <w:name w:val="No Spacing"/>
    <w:uiPriority w:val="1"/>
    <w:qFormat/>
    <w:rsid w:val="00B660A4"/>
    <w:pPr>
      <w:spacing w:after="0" w:line="240" w:lineRule="auto"/>
    </w:pPr>
  </w:style>
  <w:style w:type="character" w:customStyle="1" w:styleId="10">
    <w:name w:val="Заголовок 1 Знак"/>
    <w:basedOn w:val="a0"/>
    <w:link w:val="1"/>
    <w:uiPriority w:val="9"/>
    <w:rsid w:val="00B660A4"/>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AA01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0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6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04435"/>
    <w:pPr>
      <w:spacing w:after="0" w:line="360" w:lineRule="auto"/>
      <w:ind w:firstLine="720"/>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D04435"/>
    <w:rPr>
      <w:rFonts w:ascii="Times New Roman" w:eastAsia="Times New Roman" w:hAnsi="Times New Roman" w:cs="Times New Roman"/>
      <w:sz w:val="24"/>
      <w:szCs w:val="20"/>
      <w:lang w:eastAsia="ru-RU"/>
    </w:rPr>
  </w:style>
  <w:style w:type="paragraph" w:styleId="a5">
    <w:name w:val="No Spacing"/>
    <w:uiPriority w:val="1"/>
    <w:qFormat/>
    <w:rsid w:val="00B660A4"/>
    <w:pPr>
      <w:spacing w:after="0" w:line="240" w:lineRule="auto"/>
    </w:pPr>
  </w:style>
  <w:style w:type="character" w:customStyle="1" w:styleId="10">
    <w:name w:val="Заголовок 1 Знак"/>
    <w:basedOn w:val="a0"/>
    <w:link w:val="1"/>
    <w:uiPriority w:val="9"/>
    <w:rsid w:val="00B660A4"/>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AA01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0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4282">
      <w:bodyDiv w:val="1"/>
      <w:marLeft w:val="0"/>
      <w:marRight w:val="0"/>
      <w:marTop w:val="0"/>
      <w:marBottom w:val="0"/>
      <w:divBdr>
        <w:top w:val="none" w:sz="0" w:space="0" w:color="auto"/>
        <w:left w:val="none" w:sz="0" w:space="0" w:color="auto"/>
        <w:bottom w:val="none" w:sz="0" w:space="0" w:color="auto"/>
        <w:right w:val="none" w:sz="0" w:space="0" w:color="auto"/>
      </w:divBdr>
    </w:div>
    <w:div w:id="127745733">
      <w:bodyDiv w:val="1"/>
      <w:marLeft w:val="0"/>
      <w:marRight w:val="0"/>
      <w:marTop w:val="0"/>
      <w:marBottom w:val="0"/>
      <w:divBdr>
        <w:top w:val="none" w:sz="0" w:space="0" w:color="auto"/>
        <w:left w:val="none" w:sz="0" w:space="0" w:color="auto"/>
        <w:bottom w:val="none" w:sz="0" w:space="0" w:color="auto"/>
        <w:right w:val="none" w:sz="0" w:space="0" w:color="auto"/>
      </w:divBdr>
    </w:div>
    <w:div w:id="788399457">
      <w:bodyDiv w:val="1"/>
      <w:marLeft w:val="0"/>
      <w:marRight w:val="0"/>
      <w:marTop w:val="0"/>
      <w:marBottom w:val="0"/>
      <w:divBdr>
        <w:top w:val="none" w:sz="0" w:space="0" w:color="auto"/>
        <w:left w:val="none" w:sz="0" w:space="0" w:color="auto"/>
        <w:bottom w:val="none" w:sz="0" w:space="0" w:color="auto"/>
        <w:right w:val="none" w:sz="0" w:space="0" w:color="auto"/>
      </w:divBdr>
    </w:div>
    <w:div w:id="1224296841">
      <w:bodyDiv w:val="1"/>
      <w:marLeft w:val="0"/>
      <w:marRight w:val="0"/>
      <w:marTop w:val="0"/>
      <w:marBottom w:val="0"/>
      <w:divBdr>
        <w:top w:val="none" w:sz="0" w:space="0" w:color="auto"/>
        <w:left w:val="none" w:sz="0" w:space="0" w:color="auto"/>
        <w:bottom w:val="none" w:sz="0" w:space="0" w:color="auto"/>
        <w:right w:val="none" w:sz="0" w:space="0" w:color="auto"/>
      </w:divBdr>
    </w:div>
    <w:div w:id="1573587455">
      <w:bodyDiv w:val="1"/>
      <w:marLeft w:val="0"/>
      <w:marRight w:val="0"/>
      <w:marTop w:val="0"/>
      <w:marBottom w:val="0"/>
      <w:divBdr>
        <w:top w:val="none" w:sz="0" w:space="0" w:color="auto"/>
        <w:left w:val="none" w:sz="0" w:space="0" w:color="auto"/>
        <w:bottom w:val="none" w:sz="0" w:space="0" w:color="auto"/>
        <w:right w:val="none" w:sz="0" w:space="0" w:color="auto"/>
      </w:divBdr>
    </w:div>
    <w:div w:id="20005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Лист1!$A$1:$A$2</c:f>
              <c:strCache>
                <c:ptCount val="1"/>
                <c:pt idx="0">
                  <c:v>Кол-во учащихся, не справившихся с заданием 11А</c:v>
                </c:pt>
              </c:strCache>
            </c:strRef>
          </c:tx>
          <c:invertIfNegative val="0"/>
          <c:val>
            <c:numRef>
              <c:f>Лист1!$A$3:$A$28</c:f>
              <c:numCache>
                <c:formatCode>General</c:formatCode>
                <c:ptCount val="26"/>
                <c:pt idx="0">
                  <c:v>14</c:v>
                </c:pt>
                <c:pt idx="1">
                  <c:v>10</c:v>
                </c:pt>
                <c:pt idx="2">
                  <c:v>5</c:v>
                </c:pt>
                <c:pt idx="3">
                  <c:v>9</c:v>
                </c:pt>
                <c:pt idx="4">
                  <c:v>4</c:v>
                </c:pt>
                <c:pt idx="5">
                  <c:v>12</c:v>
                </c:pt>
                <c:pt idx="6">
                  <c:v>12</c:v>
                </c:pt>
                <c:pt idx="7">
                  <c:v>2</c:v>
                </c:pt>
                <c:pt idx="8">
                  <c:v>12</c:v>
                </c:pt>
                <c:pt idx="9">
                  <c:v>12</c:v>
                </c:pt>
                <c:pt idx="10">
                  <c:v>15</c:v>
                </c:pt>
                <c:pt idx="11">
                  <c:v>16</c:v>
                </c:pt>
                <c:pt idx="12">
                  <c:v>3</c:v>
                </c:pt>
                <c:pt idx="13">
                  <c:v>2</c:v>
                </c:pt>
                <c:pt idx="14">
                  <c:v>15</c:v>
                </c:pt>
                <c:pt idx="15">
                  <c:v>20</c:v>
                </c:pt>
                <c:pt idx="16">
                  <c:v>16</c:v>
                </c:pt>
                <c:pt idx="17">
                  <c:v>10</c:v>
                </c:pt>
                <c:pt idx="18">
                  <c:v>7</c:v>
                </c:pt>
                <c:pt idx="19">
                  <c:v>13</c:v>
                </c:pt>
                <c:pt idx="20">
                  <c:v>8</c:v>
                </c:pt>
                <c:pt idx="21">
                  <c:v>12</c:v>
                </c:pt>
                <c:pt idx="22">
                  <c:v>17</c:v>
                </c:pt>
                <c:pt idx="23">
                  <c:v>4</c:v>
                </c:pt>
                <c:pt idx="24">
                  <c:v>15</c:v>
                </c:pt>
                <c:pt idx="25">
                  <c:v>2</c:v>
                </c:pt>
              </c:numCache>
            </c:numRef>
          </c:val>
        </c:ser>
        <c:ser>
          <c:idx val="1"/>
          <c:order val="1"/>
          <c:tx>
            <c:strRef>
              <c:f>Лист1!$B$1:$B$2</c:f>
              <c:strCache>
                <c:ptCount val="1"/>
                <c:pt idx="0">
                  <c:v>Кол-во учащихся, не справившихся с заданием 11Б</c:v>
                </c:pt>
              </c:strCache>
            </c:strRef>
          </c:tx>
          <c:invertIfNegative val="0"/>
          <c:val>
            <c:numRef>
              <c:f>Лист1!$B$3:$B$28</c:f>
              <c:numCache>
                <c:formatCode>General</c:formatCode>
                <c:ptCount val="26"/>
                <c:pt idx="0">
                  <c:v>15</c:v>
                </c:pt>
                <c:pt idx="1">
                  <c:v>15</c:v>
                </c:pt>
                <c:pt idx="2">
                  <c:v>10</c:v>
                </c:pt>
                <c:pt idx="3">
                  <c:v>18</c:v>
                </c:pt>
                <c:pt idx="4">
                  <c:v>11</c:v>
                </c:pt>
                <c:pt idx="5">
                  <c:v>18</c:v>
                </c:pt>
                <c:pt idx="6">
                  <c:v>14</c:v>
                </c:pt>
                <c:pt idx="7">
                  <c:v>4</c:v>
                </c:pt>
                <c:pt idx="8">
                  <c:v>18</c:v>
                </c:pt>
                <c:pt idx="9">
                  <c:v>18</c:v>
                </c:pt>
                <c:pt idx="10">
                  <c:v>20</c:v>
                </c:pt>
                <c:pt idx="11">
                  <c:v>20</c:v>
                </c:pt>
                <c:pt idx="12">
                  <c:v>17</c:v>
                </c:pt>
                <c:pt idx="13">
                  <c:v>13</c:v>
                </c:pt>
                <c:pt idx="14">
                  <c:v>18</c:v>
                </c:pt>
                <c:pt idx="15">
                  <c:v>9</c:v>
                </c:pt>
                <c:pt idx="16">
                  <c:v>17</c:v>
                </c:pt>
                <c:pt idx="17">
                  <c:v>16</c:v>
                </c:pt>
                <c:pt idx="18">
                  <c:v>6</c:v>
                </c:pt>
                <c:pt idx="19">
                  <c:v>15</c:v>
                </c:pt>
                <c:pt idx="20">
                  <c:v>9</c:v>
                </c:pt>
                <c:pt idx="21">
                  <c:v>13</c:v>
                </c:pt>
                <c:pt idx="22">
                  <c:v>15</c:v>
                </c:pt>
                <c:pt idx="23">
                  <c:v>11</c:v>
                </c:pt>
                <c:pt idx="24">
                  <c:v>19</c:v>
                </c:pt>
                <c:pt idx="25">
                  <c:v>3</c:v>
                </c:pt>
              </c:numCache>
            </c:numRef>
          </c:val>
        </c:ser>
        <c:ser>
          <c:idx val="2"/>
          <c:order val="2"/>
          <c:tx>
            <c:strRef>
              <c:f>Лист1!$C$1:$C$2</c:f>
              <c:strCache>
                <c:ptCount val="1"/>
                <c:pt idx="0">
                  <c:v>Кол-во учащихся, не справившихся с заданием 11В</c:v>
                </c:pt>
              </c:strCache>
            </c:strRef>
          </c:tx>
          <c:invertIfNegative val="0"/>
          <c:val>
            <c:numRef>
              <c:f>Лист1!$C$3:$C$28</c:f>
              <c:numCache>
                <c:formatCode>General</c:formatCode>
                <c:ptCount val="26"/>
                <c:pt idx="0">
                  <c:v>24</c:v>
                </c:pt>
                <c:pt idx="1">
                  <c:v>16</c:v>
                </c:pt>
                <c:pt idx="2">
                  <c:v>6</c:v>
                </c:pt>
                <c:pt idx="3">
                  <c:v>17</c:v>
                </c:pt>
                <c:pt idx="4">
                  <c:v>10</c:v>
                </c:pt>
                <c:pt idx="5">
                  <c:v>19</c:v>
                </c:pt>
                <c:pt idx="6">
                  <c:v>20</c:v>
                </c:pt>
                <c:pt idx="7">
                  <c:v>8</c:v>
                </c:pt>
                <c:pt idx="8">
                  <c:v>19</c:v>
                </c:pt>
                <c:pt idx="9">
                  <c:v>22</c:v>
                </c:pt>
                <c:pt idx="10">
                  <c:v>19</c:v>
                </c:pt>
                <c:pt idx="11">
                  <c:v>26</c:v>
                </c:pt>
                <c:pt idx="12">
                  <c:v>12</c:v>
                </c:pt>
                <c:pt idx="13">
                  <c:v>12</c:v>
                </c:pt>
                <c:pt idx="14">
                  <c:v>19</c:v>
                </c:pt>
                <c:pt idx="15">
                  <c:v>24</c:v>
                </c:pt>
                <c:pt idx="16">
                  <c:v>19</c:v>
                </c:pt>
                <c:pt idx="17">
                  <c:v>23</c:v>
                </c:pt>
                <c:pt idx="18">
                  <c:v>18</c:v>
                </c:pt>
                <c:pt idx="19">
                  <c:v>9</c:v>
                </c:pt>
                <c:pt idx="20">
                  <c:v>14</c:v>
                </c:pt>
                <c:pt idx="21">
                  <c:v>18</c:v>
                </c:pt>
                <c:pt idx="22">
                  <c:v>25</c:v>
                </c:pt>
                <c:pt idx="23">
                  <c:v>14</c:v>
                </c:pt>
                <c:pt idx="24">
                  <c:v>26</c:v>
                </c:pt>
                <c:pt idx="25">
                  <c:v>6</c:v>
                </c:pt>
              </c:numCache>
            </c:numRef>
          </c:val>
        </c:ser>
        <c:ser>
          <c:idx val="3"/>
          <c:order val="3"/>
          <c:tx>
            <c:strRef>
              <c:f>Лист1!$D$1:$D$2</c:f>
              <c:strCache>
                <c:ptCount val="1"/>
                <c:pt idx="0">
                  <c:v>Кол-во учащихся, не справившихся с заданием Всего по школе</c:v>
                </c:pt>
              </c:strCache>
            </c:strRef>
          </c:tx>
          <c:invertIfNegative val="0"/>
          <c:dLbls>
            <c:showLegendKey val="0"/>
            <c:showVal val="1"/>
            <c:showCatName val="0"/>
            <c:showSerName val="0"/>
            <c:showPercent val="0"/>
            <c:showBubbleSize val="0"/>
            <c:showLeaderLines val="0"/>
          </c:dLbls>
          <c:val>
            <c:numRef>
              <c:f>Лист1!$D$3:$D$28</c:f>
              <c:numCache>
                <c:formatCode>General</c:formatCode>
                <c:ptCount val="26"/>
                <c:pt idx="0">
                  <c:v>53</c:v>
                </c:pt>
                <c:pt idx="1">
                  <c:v>41</c:v>
                </c:pt>
                <c:pt idx="2">
                  <c:v>21</c:v>
                </c:pt>
                <c:pt idx="3">
                  <c:v>44</c:v>
                </c:pt>
                <c:pt idx="4">
                  <c:v>25</c:v>
                </c:pt>
                <c:pt idx="5">
                  <c:v>49</c:v>
                </c:pt>
                <c:pt idx="6">
                  <c:v>46</c:v>
                </c:pt>
                <c:pt idx="7">
                  <c:v>14</c:v>
                </c:pt>
                <c:pt idx="8">
                  <c:v>49</c:v>
                </c:pt>
                <c:pt idx="9">
                  <c:v>52</c:v>
                </c:pt>
                <c:pt idx="10">
                  <c:v>54</c:v>
                </c:pt>
                <c:pt idx="11">
                  <c:v>62</c:v>
                </c:pt>
                <c:pt idx="12">
                  <c:v>32</c:v>
                </c:pt>
                <c:pt idx="13">
                  <c:v>27</c:v>
                </c:pt>
                <c:pt idx="15">
                  <c:v>53</c:v>
                </c:pt>
                <c:pt idx="16">
                  <c:v>52</c:v>
                </c:pt>
                <c:pt idx="17">
                  <c:v>49</c:v>
                </c:pt>
                <c:pt idx="18">
                  <c:v>31</c:v>
                </c:pt>
                <c:pt idx="19">
                  <c:v>37</c:v>
                </c:pt>
                <c:pt idx="20">
                  <c:v>31</c:v>
                </c:pt>
                <c:pt idx="21">
                  <c:v>43</c:v>
                </c:pt>
                <c:pt idx="22">
                  <c:v>57</c:v>
                </c:pt>
                <c:pt idx="23">
                  <c:v>29</c:v>
                </c:pt>
                <c:pt idx="24">
                  <c:v>60</c:v>
                </c:pt>
                <c:pt idx="25">
                  <c:v>11</c:v>
                </c:pt>
              </c:numCache>
            </c:numRef>
          </c:val>
        </c:ser>
        <c:dLbls>
          <c:showLegendKey val="0"/>
          <c:showVal val="0"/>
          <c:showCatName val="0"/>
          <c:showSerName val="0"/>
          <c:showPercent val="0"/>
          <c:showBubbleSize val="0"/>
        </c:dLbls>
        <c:gapWidth val="150"/>
        <c:axId val="133214208"/>
        <c:axId val="133215744"/>
      </c:barChart>
      <c:catAx>
        <c:axId val="133214208"/>
        <c:scaling>
          <c:orientation val="minMax"/>
        </c:scaling>
        <c:delete val="0"/>
        <c:axPos val="b"/>
        <c:majorTickMark val="out"/>
        <c:minorTickMark val="none"/>
        <c:tickLblPos val="nextTo"/>
        <c:crossAx val="133215744"/>
        <c:crosses val="autoZero"/>
        <c:auto val="1"/>
        <c:lblAlgn val="ctr"/>
        <c:lblOffset val="100"/>
        <c:noMultiLvlLbl val="0"/>
      </c:catAx>
      <c:valAx>
        <c:axId val="133215744"/>
        <c:scaling>
          <c:orientation val="minMax"/>
        </c:scaling>
        <c:delete val="0"/>
        <c:axPos val="l"/>
        <c:majorGridlines/>
        <c:numFmt formatCode="General" sourceLinked="1"/>
        <c:majorTickMark val="out"/>
        <c:minorTickMark val="none"/>
        <c:tickLblPos val="nextTo"/>
        <c:crossAx val="133214208"/>
        <c:crosses val="autoZero"/>
        <c:crossBetween val="between"/>
      </c:valAx>
    </c:plotArea>
    <c:legend>
      <c:legendPos val="r"/>
      <c:layout>
        <c:manualLayout>
          <c:xMode val="edge"/>
          <c:yMode val="edge"/>
          <c:x val="0.70608673915760534"/>
          <c:y val="0.182638423718162"/>
          <c:w val="0.28117372425221038"/>
          <c:h val="0.6347228568259953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Лист3!$B$1:$B$2</c:f>
              <c:strCache>
                <c:ptCount val="1"/>
                <c:pt idx="0">
                  <c:v>Колич.учащ-ся, выполнивших зад. 11А</c:v>
                </c:pt>
              </c:strCache>
            </c:strRef>
          </c:tx>
          <c:marker>
            <c:symbol val="none"/>
          </c:marker>
          <c:cat>
            <c:strRef>
              <c:f>Лист3!$A$3:$A$14</c:f>
              <c:strCache>
                <c:ptCount val="12"/>
                <c:pt idx="0">
                  <c:v>К1</c:v>
                </c:pt>
                <c:pt idx="1">
                  <c:v>К2</c:v>
                </c:pt>
                <c:pt idx="2">
                  <c:v>К3</c:v>
                </c:pt>
                <c:pt idx="3">
                  <c:v>К4</c:v>
                </c:pt>
                <c:pt idx="4">
                  <c:v>К5</c:v>
                </c:pt>
                <c:pt idx="5">
                  <c:v>К6</c:v>
                </c:pt>
                <c:pt idx="6">
                  <c:v>К7</c:v>
                </c:pt>
                <c:pt idx="7">
                  <c:v>К8</c:v>
                </c:pt>
                <c:pt idx="8">
                  <c:v>К9</c:v>
                </c:pt>
                <c:pt idx="9">
                  <c:v>К10</c:v>
                </c:pt>
                <c:pt idx="10">
                  <c:v>К11</c:v>
                </c:pt>
                <c:pt idx="11">
                  <c:v>К12</c:v>
                </c:pt>
              </c:strCache>
            </c:strRef>
          </c:cat>
          <c:val>
            <c:numRef>
              <c:f>Лист3!$B$3:$B$14</c:f>
              <c:numCache>
                <c:formatCode>General</c:formatCode>
                <c:ptCount val="12"/>
                <c:pt idx="0">
                  <c:v>15</c:v>
                </c:pt>
                <c:pt idx="1">
                  <c:v>15</c:v>
                </c:pt>
                <c:pt idx="2">
                  <c:v>13</c:v>
                </c:pt>
                <c:pt idx="3">
                  <c:v>16</c:v>
                </c:pt>
                <c:pt idx="4">
                  <c:v>15</c:v>
                </c:pt>
                <c:pt idx="5">
                  <c:v>21</c:v>
                </c:pt>
                <c:pt idx="6">
                  <c:v>20</c:v>
                </c:pt>
                <c:pt idx="7">
                  <c:v>13</c:v>
                </c:pt>
                <c:pt idx="8">
                  <c:v>13</c:v>
                </c:pt>
                <c:pt idx="9">
                  <c:v>13</c:v>
                </c:pt>
                <c:pt idx="10">
                  <c:v>16</c:v>
                </c:pt>
                <c:pt idx="11">
                  <c:v>14</c:v>
                </c:pt>
              </c:numCache>
            </c:numRef>
          </c:val>
          <c:smooth val="0"/>
        </c:ser>
        <c:ser>
          <c:idx val="1"/>
          <c:order val="1"/>
          <c:tx>
            <c:strRef>
              <c:f>Лист3!$C$1:$C$2</c:f>
              <c:strCache>
                <c:ptCount val="1"/>
                <c:pt idx="0">
                  <c:v>Колич.учащ-ся, выполнивших зад. 11Б</c:v>
                </c:pt>
              </c:strCache>
            </c:strRef>
          </c:tx>
          <c:marker>
            <c:symbol val="none"/>
          </c:marker>
          <c:cat>
            <c:strRef>
              <c:f>Лист3!$A$3:$A$14</c:f>
              <c:strCache>
                <c:ptCount val="12"/>
                <c:pt idx="0">
                  <c:v>К1</c:v>
                </c:pt>
                <c:pt idx="1">
                  <c:v>К2</c:v>
                </c:pt>
                <c:pt idx="2">
                  <c:v>К3</c:v>
                </c:pt>
                <c:pt idx="3">
                  <c:v>К4</c:v>
                </c:pt>
                <c:pt idx="4">
                  <c:v>К5</c:v>
                </c:pt>
                <c:pt idx="5">
                  <c:v>К6</c:v>
                </c:pt>
                <c:pt idx="6">
                  <c:v>К7</c:v>
                </c:pt>
                <c:pt idx="7">
                  <c:v>К8</c:v>
                </c:pt>
                <c:pt idx="8">
                  <c:v>К9</c:v>
                </c:pt>
                <c:pt idx="9">
                  <c:v>К10</c:v>
                </c:pt>
                <c:pt idx="10">
                  <c:v>К11</c:v>
                </c:pt>
                <c:pt idx="11">
                  <c:v>К12</c:v>
                </c:pt>
              </c:strCache>
            </c:strRef>
          </c:cat>
          <c:val>
            <c:numRef>
              <c:f>Лист3!$C$3:$C$14</c:f>
              <c:numCache>
                <c:formatCode>General</c:formatCode>
                <c:ptCount val="12"/>
                <c:pt idx="0">
                  <c:v>9</c:v>
                </c:pt>
                <c:pt idx="1">
                  <c:v>8</c:v>
                </c:pt>
                <c:pt idx="2">
                  <c:v>8</c:v>
                </c:pt>
                <c:pt idx="3">
                  <c:v>8</c:v>
                </c:pt>
                <c:pt idx="4">
                  <c:v>7</c:v>
                </c:pt>
                <c:pt idx="5">
                  <c:v>5</c:v>
                </c:pt>
                <c:pt idx="6">
                  <c:v>8</c:v>
                </c:pt>
                <c:pt idx="7">
                  <c:v>3</c:v>
                </c:pt>
                <c:pt idx="8">
                  <c:v>4</c:v>
                </c:pt>
                <c:pt idx="9">
                  <c:v>7</c:v>
                </c:pt>
                <c:pt idx="10">
                  <c:v>8</c:v>
                </c:pt>
                <c:pt idx="11">
                  <c:v>6</c:v>
                </c:pt>
              </c:numCache>
            </c:numRef>
          </c:val>
          <c:smooth val="0"/>
        </c:ser>
        <c:ser>
          <c:idx val="2"/>
          <c:order val="2"/>
          <c:tx>
            <c:strRef>
              <c:f>Лист3!$D$1:$D$2</c:f>
              <c:strCache>
                <c:ptCount val="1"/>
                <c:pt idx="0">
                  <c:v>Колич.учащ-ся, выполнивших зад. 11В</c:v>
                </c:pt>
              </c:strCache>
            </c:strRef>
          </c:tx>
          <c:marker>
            <c:symbol val="none"/>
          </c:marker>
          <c:cat>
            <c:strRef>
              <c:f>Лист3!$A$3:$A$14</c:f>
              <c:strCache>
                <c:ptCount val="12"/>
                <c:pt idx="0">
                  <c:v>К1</c:v>
                </c:pt>
                <c:pt idx="1">
                  <c:v>К2</c:v>
                </c:pt>
                <c:pt idx="2">
                  <c:v>К3</c:v>
                </c:pt>
                <c:pt idx="3">
                  <c:v>К4</c:v>
                </c:pt>
                <c:pt idx="4">
                  <c:v>К5</c:v>
                </c:pt>
                <c:pt idx="5">
                  <c:v>К6</c:v>
                </c:pt>
                <c:pt idx="6">
                  <c:v>К7</c:v>
                </c:pt>
                <c:pt idx="7">
                  <c:v>К8</c:v>
                </c:pt>
                <c:pt idx="8">
                  <c:v>К9</c:v>
                </c:pt>
                <c:pt idx="9">
                  <c:v>К10</c:v>
                </c:pt>
                <c:pt idx="10">
                  <c:v>К11</c:v>
                </c:pt>
                <c:pt idx="11">
                  <c:v>К12</c:v>
                </c:pt>
              </c:strCache>
            </c:strRef>
          </c:cat>
          <c:val>
            <c:numRef>
              <c:f>Лист3!$D$3:$D$14</c:f>
              <c:numCache>
                <c:formatCode>General</c:formatCode>
                <c:ptCount val="12"/>
                <c:pt idx="0">
                  <c:v>17</c:v>
                </c:pt>
                <c:pt idx="1">
                  <c:v>19</c:v>
                </c:pt>
                <c:pt idx="2">
                  <c:v>14</c:v>
                </c:pt>
                <c:pt idx="3">
                  <c:v>13</c:v>
                </c:pt>
                <c:pt idx="4">
                  <c:v>20</c:v>
                </c:pt>
                <c:pt idx="5">
                  <c:v>20</c:v>
                </c:pt>
                <c:pt idx="6">
                  <c:v>18</c:v>
                </c:pt>
                <c:pt idx="7">
                  <c:v>10</c:v>
                </c:pt>
                <c:pt idx="8">
                  <c:v>16</c:v>
                </c:pt>
                <c:pt idx="9">
                  <c:v>19</c:v>
                </c:pt>
                <c:pt idx="10">
                  <c:v>23</c:v>
                </c:pt>
                <c:pt idx="11">
                  <c:v>19</c:v>
                </c:pt>
              </c:numCache>
            </c:numRef>
          </c:val>
          <c:smooth val="0"/>
        </c:ser>
        <c:ser>
          <c:idx val="3"/>
          <c:order val="3"/>
          <c:tx>
            <c:strRef>
              <c:f>Лист3!$E$1:$E$2</c:f>
              <c:strCache>
                <c:ptCount val="1"/>
                <c:pt idx="0">
                  <c:v>Колич.учащ-ся, выполнивших зад. Итого по школе</c:v>
                </c:pt>
              </c:strCache>
            </c:strRef>
          </c:tx>
          <c:marker>
            <c:symbol val="none"/>
          </c:marker>
          <c:dLbls>
            <c:showLegendKey val="0"/>
            <c:showVal val="1"/>
            <c:showCatName val="0"/>
            <c:showSerName val="0"/>
            <c:showPercent val="0"/>
            <c:showBubbleSize val="0"/>
            <c:showLeaderLines val="0"/>
          </c:dLbls>
          <c:cat>
            <c:strRef>
              <c:f>Лист3!$A$3:$A$14</c:f>
              <c:strCache>
                <c:ptCount val="12"/>
                <c:pt idx="0">
                  <c:v>К1</c:v>
                </c:pt>
                <c:pt idx="1">
                  <c:v>К2</c:v>
                </c:pt>
                <c:pt idx="2">
                  <c:v>К3</c:v>
                </c:pt>
                <c:pt idx="3">
                  <c:v>К4</c:v>
                </c:pt>
                <c:pt idx="4">
                  <c:v>К5</c:v>
                </c:pt>
                <c:pt idx="5">
                  <c:v>К6</c:v>
                </c:pt>
                <c:pt idx="6">
                  <c:v>К7</c:v>
                </c:pt>
                <c:pt idx="7">
                  <c:v>К8</c:v>
                </c:pt>
                <c:pt idx="8">
                  <c:v>К9</c:v>
                </c:pt>
                <c:pt idx="9">
                  <c:v>К10</c:v>
                </c:pt>
                <c:pt idx="10">
                  <c:v>К11</c:v>
                </c:pt>
                <c:pt idx="11">
                  <c:v>К12</c:v>
                </c:pt>
              </c:strCache>
            </c:strRef>
          </c:cat>
          <c:val>
            <c:numRef>
              <c:f>Лист3!$E$3:$E$14</c:f>
              <c:numCache>
                <c:formatCode>General</c:formatCode>
                <c:ptCount val="12"/>
                <c:pt idx="0">
                  <c:v>41</c:v>
                </c:pt>
                <c:pt idx="1">
                  <c:v>42</c:v>
                </c:pt>
                <c:pt idx="2">
                  <c:v>35</c:v>
                </c:pt>
                <c:pt idx="3">
                  <c:v>37</c:v>
                </c:pt>
                <c:pt idx="4">
                  <c:v>42</c:v>
                </c:pt>
                <c:pt idx="5">
                  <c:v>46</c:v>
                </c:pt>
                <c:pt idx="6">
                  <c:v>46</c:v>
                </c:pt>
                <c:pt idx="7">
                  <c:v>26</c:v>
                </c:pt>
                <c:pt idx="8">
                  <c:v>33</c:v>
                </c:pt>
                <c:pt idx="9">
                  <c:v>39</c:v>
                </c:pt>
                <c:pt idx="10">
                  <c:v>47</c:v>
                </c:pt>
                <c:pt idx="11">
                  <c:v>39</c:v>
                </c:pt>
              </c:numCache>
            </c:numRef>
          </c:val>
          <c:smooth val="0"/>
        </c:ser>
        <c:dLbls>
          <c:showLegendKey val="0"/>
          <c:showVal val="0"/>
          <c:showCatName val="0"/>
          <c:showSerName val="0"/>
          <c:showPercent val="0"/>
          <c:showBubbleSize val="0"/>
        </c:dLbls>
        <c:marker val="1"/>
        <c:smooth val="0"/>
        <c:axId val="133603328"/>
        <c:axId val="133604864"/>
      </c:lineChart>
      <c:catAx>
        <c:axId val="133603328"/>
        <c:scaling>
          <c:orientation val="minMax"/>
        </c:scaling>
        <c:delete val="0"/>
        <c:axPos val="b"/>
        <c:majorTickMark val="out"/>
        <c:minorTickMark val="none"/>
        <c:tickLblPos val="nextTo"/>
        <c:crossAx val="133604864"/>
        <c:crosses val="autoZero"/>
        <c:auto val="1"/>
        <c:lblAlgn val="ctr"/>
        <c:lblOffset val="100"/>
        <c:noMultiLvlLbl val="0"/>
      </c:catAx>
      <c:valAx>
        <c:axId val="133604864"/>
        <c:scaling>
          <c:orientation val="minMax"/>
        </c:scaling>
        <c:delete val="0"/>
        <c:axPos val="l"/>
        <c:majorGridlines/>
        <c:numFmt formatCode="General" sourceLinked="1"/>
        <c:majorTickMark val="out"/>
        <c:minorTickMark val="none"/>
        <c:tickLblPos val="nextTo"/>
        <c:crossAx val="13360332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Сослановна Келехсаева</dc:creator>
  <cp:lastModifiedBy>Ирина Тугановна Бзыкова</cp:lastModifiedBy>
  <cp:revision>2</cp:revision>
  <cp:lastPrinted>2022-03-16T07:42:00Z</cp:lastPrinted>
  <dcterms:created xsi:type="dcterms:W3CDTF">2022-03-18T14:59:00Z</dcterms:created>
  <dcterms:modified xsi:type="dcterms:W3CDTF">2022-03-18T14:59:00Z</dcterms:modified>
</cp:coreProperties>
</file>