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B1" w:rsidRPr="00D4289F" w:rsidRDefault="00D251B1" w:rsidP="00D251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ПРИНЯТО</w:t>
      </w:r>
    </w:p>
    <w:p w:rsidR="00D251B1" w:rsidRPr="00D4289F" w:rsidRDefault="00D251B1" w:rsidP="00D251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на заседании педагогического совета</w:t>
      </w:r>
    </w:p>
    <w:p w:rsidR="00D251B1" w:rsidRPr="00D4289F" w:rsidRDefault="00D251B1" w:rsidP="00D251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</w:p>
    <w:p w:rsidR="00D251B1" w:rsidRPr="00D4289F" w:rsidRDefault="00D251B1" w:rsidP="00D251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г. Владикавказ</w:t>
      </w:r>
    </w:p>
    <w:p w:rsidR="00D251B1" w:rsidRPr="00D4289F" w:rsidRDefault="00D251B1" w:rsidP="00D251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Протокол </w:t>
      </w:r>
      <w:r w:rsidRPr="00D4289F">
        <w:rPr>
          <w:rFonts w:ascii="Times New Roman" w:hAnsi="Times New Roman" w:cs="Times New Roman"/>
          <w:u w:val="single"/>
        </w:rPr>
        <w:t>от 2</w:t>
      </w:r>
      <w:r>
        <w:rPr>
          <w:rFonts w:ascii="Times New Roman" w:hAnsi="Times New Roman" w:cs="Times New Roman"/>
          <w:u w:val="single"/>
        </w:rPr>
        <w:t>8.12</w:t>
      </w:r>
      <w:r w:rsidRPr="00D4289F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20</w:t>
      </w:r>
      <w:r w:rsidRPr="00D4289F">
        <w:rPr>
          <w:rFonts w:ascii="Times New Roman" w:hAnsi="Times New Roman" w:cs="Times New Roman"/>
          <w:u w:val="single"/>
        </w:rPr>
        <w:t>г. №</w:t>
      </w:r>
      <w:r>
        <w:rPr>
          <w:rFonts w:ascii="Times New Roman" w:hAnsi="Times New Roman" w:cs="Times New Roman"/>
          <w:u w:val="single"/>
        </w:rPr>
        <w:t>3</w:t>
      </w:r>
    </w:p>
    <w:p w:rsidR="00D251B1" w:rsidRPr="00D4289F" w:rsidRDefault="00D251B1" w:rsidP="00D251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51B1" w:rsidRDefault="00D251B1" w:rsidP="00D251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51B1" w:rsidRPr="00D4289F" w:rsidRDefault="00D251B1" w:rsidP="00D251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lastRenderedPageBreak/>
        <w:t>УТВЕРЖДАЮ</w:t>
      </w:r>
    </w:p>
    <w:p w:rsidR="00D251B1" w:rsidRPr="00D4289F" w:rsidRDefault="00D251B1" w:rsidP="00D251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Директор </w:t>
      </w:r>
    </w:p>
    <w:p w:rsidR="00D251B1" w:rsidRPr="00D4289F" w:rsidRDefault="00D251B1" w:rsidP="00D251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  <w:r w:rsidRPr="00D4289F">
        <w:rPr>
          <w:rFonts w:ascii="Times New Roman" w:hAnsi="Times New Roman" w:cs="Times New Roman"/>
        </w:rPr>
        <w:t xml:space="preserve"> </w:t>
      </w:r>
    </w:p>
    <w:p w:rsidR="00D251B1" w:rsidRPr="00D4289F" w:rsidRDefault="00D251B1" w:rsidP="00D251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____________Ф.О. </w:t>
      </w:r>
      <w:proofErr w:type="spellStart"/>
      <w:r w:rsidRPr="00D4289F">
        <w:rPr>
          <w:rFonts w:ascii="Times New Roman" w:hAnsi="Times New Roman" w:cs="Times New Roman"/>
        </w:rPr>
        <w:t>Дзагурова</w:t>
      </w:r>
      <w:proofErr w:type="spellEnd"/>
    </w:p>
    <w:p w:rsidR="00D251B1" w:rsidRDefault="00D251B1" w:rsidP="00D251B1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4289F">
        <w:rPr>
          <w:rFonts w:ascii="Times New Roman" w:hAnsi="Times New Roman" w:cs="Times New Roman"/>
        </w:rPr>
        <w:t xml:space="preserve">Приказ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>
        <w:rPr>
          <w:rFonts w:ascii="Times New Roman" w:hAnsi="Times New Roman" w:cs="Times New Roman"/>
          <w:u w:val="single"/>
        </w:rPr>
        <w:t>11</w:t>
      </w:r>
      <w:r w:rsidRPr="00D4289F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1</w:t>
      </w:r>
      <w:r w:rsidRPr="00D4289F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21г. №01</w:t>
      </w:r>
      <w:r w:rsidRPr="00D4289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2139C" w:rsidRDefault="0012139C" w:rsidP="00364DE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  <w:sectPr w:rsidR="0012139C" w:rsidSect="0012139C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139C" w:rsidRPr="00D251B1" w:rsidRDefault="00D251B1" w:rsidP="00D251B1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gramStart"/>
      <w:r w:rsidRPr="00D251B1">
        <w:rPr>
          <w:rFonts w:ascii="Times New Roman" w:hAnsi="Times New Roman" w:cs="Times New Roman"/>
          <w:color w:val="000000"/>
        </w:rPr>
        <w:lastRenderedPageBreak/>
        <w:t>СОГЛАСОВАНЫ</w:t>
      </w:r>
      <w:proofErr w:type="gramEnd"/>
      <w:r w:rsidRPr="00D251B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 xml:space="preserve">Управляющим </w:t>
      </w:r>
      <w:r w:rsidRPr="00D251B1">
        <w:rPr>
          <w:rFonts w:ascii="Times New Roman" w:hAnsi="Times New Roman" w:cs="Times New Roman"/>
          <w:color w:val="000000"/>
        </w:rPr>
        <w:t xml:space="preserve">советом </w:t>
      </w:r>
      <w:r w:rsidRPr="00D251B1">
        <w:rPr>
          <w:rFonts w:ascii="Times New Roman" w:hAnsi="Times New Roman" w:cs="Times New Roman"/>
        </w:rPr>
        <w:br/>
      </w:r>
      <w:r w:rsidRPr="00D251B1">
        <w:rPr>
          <w:rFonts w:ascii="Times New Roman" w:hAnsi="Times New Roman" w:cs="Times New Roman"/>
          <w:color w:val="000000"/>
        </w:rPr>
        <w:t xml:space="preserve">МБОУ СОШ №42 </w:t>
      </w:r>
      <w:proofErr w:type="spellStart"/>
      <w:r w:rsidRPr="00D251B1">
        <w:rPr>
          <w:rFonts w:ascii="Times New Roman" w:hAnsi="Times New Roman" w:cs="Times New Roman"/>
          <w:color w:val="000000"/>
        </w:rPr>
        <w:t>им.Х.Мамсурова</w:t>
      </w:r>
      <w:proofErr w:type="spellEnd"/>
      <w:r w:rsidRPr="00D251B1">
        <w:rPr>
          <w:rFonts w:ascii="Times New Roman" w:hAnsi="Times New Roman" w:cs="Times New Roman"/>
        </w:rPr>
        <w:br/>
      </w:r>
      <w:r w:rsidRPr="00D251B1">
        <w:rPr>
          <w:rFonts w:ascii="Times New Roman" w:hAnsi="Times New Roman" w:cs="Times New Roman"/>
          <w:color w:val="000000"/>
        </w:rPr>
        <w:t>(протокол от 1</w:t>
      </w:r>
      <w:r>
        <w:rPr>
          <w:rFonts w:ascii="Times New Roman" w:hAnsi="Times New Roman" w:cs="Times New Roman"/>
          <w:color w:val="000000"/>
        </w:rPr>
        <w:t>1</w:t>
      </w:r>
      <w:r w:rsidRPr="00D251B1">
        <w:rPr>
          <w:rFonts w:ascii="Times New Roman" w:hAnsi="Times New Roman" w:cs="Times New Roman"/>
          <w:color w:val="000000"/>
        </w:rPr>
        <w:t>.01.2021 № 1)  </w:t>
      </w:r>
    </w:p>
    <w:p w:rsidR="0012139C" w:rsidRDefault="0012139C" w:rsidP="00364DE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12139C" w:rsidRPr="00257FD6" w:rsidRDefault="0012139C" w:rsidP="00121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bookmarkStart w:id="0" w:name="_Hlk525180790"/>
      <w:r w:rsidRPr="00257FD6">
        <w:rPr>
          <w:rFonts w:ascii="Arial" w:hAnsi="Arial" w:cs="Arial"/>
          <w:b/>
          <w:bCs/>
          <w:sz w:val="20"/>
        </w:rPr>
        <w:t> </w:t>
      </w:r>
    </w:p>
    <w:p w:rsidR="0012139C" w:rsidRPr="0012139C" w:rsidRDefault="0012139C" w:rsidP="001213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12139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Порядок и основания</w:t>
      </w:r>
      <w:r w:rsidRPr="0012139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br/>
        <w:t xml:space="preserve">перевода, отчисления </w:t>
      </w:r>
      <w:proofErr w:type="gramStart"/>
      <w:r w:rsidRPr="0012139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обучающихся</w:t>
      </w:r>
      <w:proofErr w:type="gramEnd"/>
    </w:p>
    <w:p w:rsidR="0012139C" w:rsidRPr="0012139C" w:rsidRDefault="0012139C" w:rsidP="0012139C">
      <w:pPr>
        <w:widowControl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12139C" w:rsidRPr="0012139C" w:rsidRDefault="0012139C" w:rsidP="00D251B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39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Настоящий Порядок и основания перевода, отчисления обучающихся (далее – порядок) разработаны в соответствии с Федеральным законом от 29.12.2012 № 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1213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2139C">
        <w:rPr>
          <w:rFonts w:ascii="Times New Roman" w:hAnsi="Times New Roman" w:cs="Times New Roman"/>
          <w:sz w:val="28"/>
          <w:szCs w:val="28"/>
        </w:rPr>
        <w:t xml:space="preserve"> от 12.03.2014 № 177, и уставом муниципального бюджетного общеобразовательного учреждения </w:t>
      </w:r>
      <w:r w:rsidR="00CD7D56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 42 </w:t>
      </w:r>
      <w:r w:rsidRPr="0012139C">
        <w:rPr>
          <w:rFonts w:ascii="Times New Roman" w:hAnsi="Times New Roman" w:cs="Times New Roman"/>
          <w:sz w:val="28"/>
          <w:szCs w:val="28"/>
        </w:rPr>
        <w:t>(далее – школа).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1.2. Порядок определяет требования к процедуре и условиям осуществления перевода и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отчисления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обучающихся по программам начального общего, основного общего и среднего общего образования в школе.</w:t>
      </w:r>
    </w:p>
    <w:p w:rsid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1.3. Все заявления, уведомления и иные документы могут быть направлены посредством электронной или иной связи, обеспечивающей аутентичность передаваемых и принимаемых сообщений и их документальное подтверждение. Факт ознакомления с документами фиксируется в порядке, предусмотренном локальными нормативными правовыми актами школы по вопросам организации электронного документооборота.</w:t>
      </w:r>
    </w:p>
    <w:p w:rsidR="00CD7D56" w:rsidRPr="0012139C" w:rsidRDefault="00CD7D56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39C" w:rsidRPr="0012139C" w:rsidRDefault="00D251B1" w:rsidP="00CD7D5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2598596"/>
      <w:r>
        <w:rPr>
          <w:rFonts w:ascii="Times New Roman" w:hAnsi="Times New Roman" w:cs="Times New Roman"/>
          <w:b/>
          <w:sz w:val="28"/>
          <w:szCs w:val="28"/>
        </w:rPr>
        <w:t>2</w:t>
      </w:r>
      <w:r w:rsidR="0012139C" w:rsidRPr="0012139C">
        <w:rPr>
          <w:rFonts w:ascii="Times New Roman" w:hAnsi="Times New Roman" w:cs="Times New Roman"/>
          <w:b/>
          <w:sz w:val="28"/>
          <w:szCs w:val="28"/>
        </w:rPr>
        <w:t xml:space="preserve">. Перевод </w:t>
      </w:r>
      <w:proofErr w:type="gramStart"/>
      <w:r w:rsidR="0012139C" w:rsidRPr="0012139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2139C" w:rsidRPr="0012139C">
        <w:rPr>
          <w:rFonts w:ascii="Times New Roman" w:hAnsi="Times New Roman" w:cs="Times New Roman"/>
          <w:b/>
          <w:sz w:val="28"/>
          <w:szCs w:val="28"/>
        </w:rPr>
        <w:t xml:space="preserve"> в параллельный класс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2.1. Перевод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в параллельный класс возможен при наличии свободных мест в классе, в который заявлен перевод.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2.2. Перевод в параллельный класс осуществляется по заявлению совершеннолетнего обучающегося, родителя (законного представителя) несовершеннолетнего обучающегося либо несовершеннолетнего </w:t>
      </w:r>
      <w:r w:rsidRPr="0012139C">
        <w:rPr>
          <w:rFonts w:ascii="Times New Roman" w:hAnsi="Times New Roman" w:cs="Times New Roman"/>
          <w:sz w:val="28"/>
          <w:szCs w:val="28"/>
        </w:rPr>
        <w:lastRenderedPageBreak/>
        <w:t>обучающегося, имеющего основное общее образование, при наличии письменного согласия родителя (законного представителя).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2.3. В заявлении на перевод в параллельный класс указываются: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а) фамилия, имя, отчество (при наличии)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>;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б) год рождения обучающегося;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в) класс обучения;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г) класс, в который заявлен перевод;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д) дата перевода.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2.4. Заявление о переводе в параллельный класс подается в канцелярию школы.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2.5. Ответственное должностное лицо канцелярии принимает заявление о переводе в параллельный класс, если оно соответствует требованиям, установленным в пунктах 2.2–2.3 настоящего порядка.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Принятое заявление регистрируется в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2.6. Заявление о переводе в параллельный класс рассматривается директором школы или уполномоченным им лицом в течение пяти рабочих дней.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В переводе может быть отказано при отсутствии свободных ме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>ассе, в который заявлен перевод, а также в случае, предусмотренном пунктом 2.17 настоящего порядка.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2.7. Директор школы или уполномоченное им лицо издает приказ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 переводе обучающегося в параллельный класс в течение одного рабочего дня с момента принятия решения об удовлетворении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заявления. В приказе указывается дата перевода, с которой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обязан приступить к занятиям в параллельном классе.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2.8. В случае отсутствия свободных ме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>ассе, в который заявлен перевод, директор школы или уполномоченное ответственное должностное лицо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2.9. Заявитель уведомляется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об отказе в удовлетворении заявления в письменном виде в течение одного рабочего дня с даты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рассмотрения заявления. Уведомление об отказе в переводе регистрируется в соответствии с установленными в школе правилами делопроизводства. Копия уведомления об отказе в переводе обучающегося в параллельный класс хранится в личном деле обучающегося.</w:t>
      </w:r>
    </w:p>
    <w:p w:rsidR="0012139C" w:rsidRPr="0012139C" w:rsidRDefault="0012139C" w:rsidP="00121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2.10. Факт ознакомления заявителя с уведомлением фиксируется на копии уведомления и заверяется личной подписью заявителя.</w:t>
      </w:r>
    </w:p>
    <w:p w:rsidR="0012139C" w:rsidRPr="0012139C" w:rsidRDefault="0012139C" w:rsidP="00121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При отказе или уклонении заявителя от ознакомления с уведомлением ответственное должностное лицо канцелярии делает соответствующую отметку на копии уведомления об отказе в переводе в параллельный класс. </w:t>
      </w:r>
      <w:r w:rsidRPr="0012139C">
        <w:rPr>
          <w:rFonts w:ascii="Times New Roman" w:hAnsi="Times New Roman" w:cs="Times New Roman"/>
          <w:sz w:val="28"/>
          <w:szCs w:val="28"/>
        </w:rPr>
        <w:lastRenderedPageBreak/>
        <w:t>Отметка об отказе или уклонении заявителя от ознакомления с уведомлением должна содержать должность сделавшего ее лица, подпись, расшифровку подписи и дату.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2.11. 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(законного представителя) несовершеннолетнего обучающегося в любой момент до издания приказа о переводе.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2.12. Отзыв заявления оформляется в письменном виде, заверяется личной подписью лица, подававшего заявление на перевод в параллельный класс, и подается в канцелярию школы.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2.13. Отзыв заявления о переводе в параллельный класс регистрируется в соответствии с установленными в школе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обучающегося.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2.14. 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В случае если родители (законные представители) несовершеннолетнего обучающегося не имеют единого решения по вопросу перевода обучающегося в параллельный класс, директор школы или уполномоченное им лицо вправе приостановить процедуру перевода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  <w:proofErr w:type="gramEnd"/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2.15. Оба родителя (законных представителя) несовершеннолетнего обучающегося уведомляются о приостановлении перевода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перевода обучающегося в параллельный класс. Уведомление о приостановлении перевода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2.16. 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перевода в параллельный класс.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lastRenderedPageBreak/>
        <w:t xml:space="preserve">2.17. Если в течение срока, указанного в уведомлении, родители (законные представители) несовершеннолетнего обучающегося приняли решение о переводе в параллельный класс, на заявлении о переводе делается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отметка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о согласии второго родителя (законного представителя) на перевод обучающегося в параллельный класс с указанием даты, подписи и расшифровки подписи второго родителя.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Издание приказа о переводе осуществляется в порядке, предусмотренном в пункте 2.6 настоящего порядка.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2.18. Если в течение срока, указанного в уведомлении, родители (законные представители) несовершеннолетнего обучающегося не приняли единого решения по его переводу в параллельный класс, директор школы или уполномоченное им лицо вправе отказать в удовлетворении заявления на перевод обучающегося в параллельный класс. Отметка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об отказе в переводе с указанием основания для отказа в переводе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>, даты принятия решения об отказе, должности, подписи и ее расшифровки делается на заявлении о переводе.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2.19. Родители (законные представители)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2.20. 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При отказе или уклонении родителей (законных представителей) от ознакомления с уведомлением директор школы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  <w:bookmarkEnd w:id="1"/>
    </w:p>
    <w:p w:rsidR="00CD7D56" w:rsidRPr="0012139C" w:rsidRDefault="00CD7D56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39C" w:rsidRPr="0012139C" w:rsidRDefault="0012139C" w:rsidP="00CD7D5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39C">
        <w:rPr>
          <w:rFonts w:ascii="Times New Roman" w:hAnsi="Times New Roman" w:cs="Times New Roman"/>
          <w:b/>
          <w:sz w:val="28"/>
          <w:szCs w:val="28"/>
        </w:rPr>
        <w:t>3. Перевод обучающихся в связи с изменением численности классов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3.1. Перевод обучающихся из класса в кла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сс в св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>язи с изменением численности классов, реализующих одну и ту же общеобразовательную программу, без изменения условий получения образования осуществляется по решению директора школы.</w:t>
      </w:r>
    </w:p>
    <w:p w:rsidR="0012139C" w:rsidRPr="0012139C" w:rsidRDefault="0012139C" w:rsidP="001213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3.2. Количество классов, реализующих одну и ту же общеобразовательную программу, определяется школой самостоятельно в зависимости от условий, созданных для осуществления образовательной деятельности с учетом санитарных норм.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3.3. 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При переводе из класса в класс в связи с изменением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численности классов при комплектовании классов должны быть учтены мнение и </w:t>
      </w:r>
      <w:r w:rsidRPr="0012139C">
        <w:rPr>
          <w:rFonts w:ascii="Times New Roman" w:hAnsi="Times New Roman" w:cs="Times New Roman"/>
          <w:sz w:val="28"/>
          <w:szCs w:val="28"/>
        </w:rPr>
        <w:lastRenderedPageBreak/>
        <w:t>пожелания совершеннолетних обучающихся, родителей (законных представителей) несовершеннолетних обучающихся. Получение письменного согласия на такой перевод не требуется.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3.4. Решение директора школы о предстоящем переводе из класса в класс с обоснованием принятия такого решения доводится до сведения обучающихся и родителей (законных представителей) несовершеннолетних обучающихся не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чем за 60 календарных дней до издания приказа о переводе.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3.5. Издание приказа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 переводе из класса в класс в связи с изменением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численности классов осуществляется с учетом мнения совета обучающихся и совета родителей (законных представителей) обучающихся.</w:t>
      </w:r>
    </w:p>
    <w:p w:rsidR="0012139C" w:rsidRPr="0012139C" w:rsidRDefault="0012139C" w:rsidP="001213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9C">
        <w:rPr>
          <w:rFonts w:ascii="Times New Roman" w:hAnsi="Times New Roman" w:cs="Times New Roman"/>
          <w:b/>
          <w:sz w:val="28"/>
          <w:szCs w:val="28"/>
        </w:rPr>
        <w:t xml:space="preserve">4. Перевод </w:t>
      </w:r>
      <w:proofErr w:type="gramStart"/>
      <w:r w:rsidRPr="0012139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2139C">
        <w:rPr>
          <w:rFonts w:ascii="Times New Roman" w:hAnsi="Times New Roman" w:cs="Times New Roman"/>
          <w:b/>
          <w:sz w:val="28"/>
          <w:szCs w:val="28"/>
        </w:rPr>
        <w:t xml:space="preserve"> в следующий класс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4.1. В следующий класс переводятся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, освоившие в полном объеме соответствующую образовательную программу учебного года.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4.2. Перевод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в следующий класс, в том числе условно, осуществляется по решению педагогического совета школы.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4.3. Директор школы или уполномоченное им лицо издает приказ о переводе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в следующий класс, в том числе условно, в течение одного рабочего дня с даты принятия решения педагогическим советом. В приказе указываются основание для условного перевода и срок ликвидации академической задолженности (в случаях перевода в следующий класс условно).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4.4. Подтверждение перевода в следующий класс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>, переведенных условно, осуществляется по решению педагогического совета после ликвидации обучающимся академической задолженности.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4.5. Директор школы или уполномоченное им лицо издает приказ о подтверждении перевода обучающегося в следующий класс в течение одного рабочего дня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решения педагогическим советом.</w:t>
      </w:r>
    </w:p>
    <w:p w:rsid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4.6. Обучающиеся школы,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школы.</w:t>
      </w:r>
    </w:p>
    <w:p w:rsidR="00CD7D56" w:rsidRPr="0012139C" w:rsidRDefault="00CD7D56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39C" w:rsidRPr="0012139C" w:rsidRDefault="0012139C" w:rsidP="00CD7D5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39C">
        <w:rPr>
          <w:rFonts w:ascii="Times New Roman" w:hAnsi="Times New Roman" w:cs="Times New Roman"/>
          <w:b/>
          <w:sz w:val="28"/>
          <w:szCs w:val="28"/>
        </w:rPr>
        <w:t>5. Организация повторного обучения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Повторное обучение предоставляется обучающемуся по заявлению родителя (законного представителя).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В заявлении указываются: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а) фамилия, имя, отчество (при наличии)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>;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б) год рождения обучающегося;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lastRenderedPageBreak/>
        <w:t>в) класс обучения;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г) 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5.2. Заявление о повторном обучении подается в канцелярию школы.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5.3. Ответственное должностное лицо канцелярии принимает заявление о повторном обучении,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5.4. Директор школы или уполномоченное им лицо издает приказ о повторном обучении обучающегося в течение пяти рабочих дней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заявления. В приказе указываются реквизиты решения педагогического совета, которым рекомендовано повторное обучение, класс повторного обучения и дата, с которой обучающийся приступает к обучению в данном классе.</w:t>
      </w:r>
    </w:p>
    <w:p w:rsidR="00CD7D56" w:rsidRPr="0012139C" w:rsidRDefault="00CD7D56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39C" w:rsidRPr="0012139C" w:rsidRDefault="0012139C" w:rsidP="001213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9C">
        <w:rPr>
          <w:rFonts w:ascii="Times New Roman" w:hAnsi="Times New Roman" w:cs="Times New Roman"/>
          <w:b/>
          <w:sz w:val="28"/>
          <w:szCs w:val="28"/>
        </w:rPr>
        <w:t>6. Перевод на обучение по адаптированной образовательной программе</w:t>
      </w:r>
      <w:r w:rsidR="00CD7D56">
        <w:rPr>
          <w:rFonts w:ascii="Times New Roman" w:hAnsi="Times New Roman" w:cs="Times New Roman"/>
          <w:b/>
          <w:sz w:val="28"/>
          <w:szCs w:val="28"/>
        </w:rPr>
        <w:t xml:space="preserve"> (при необходимости</w:t>
      </w:r>
      <w:proofErr w:type="gramStart"/>
      <w:r w:rsidR="00CD7D5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6.1. Перевод на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осуществляется исключительно с согласия родителей (законных представителей) обучающегося на основании рекомендаций психолого-медико-педагогической комиссии (далее – ПМПК).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6.2. В заявлении родителей (законных представителей) указываются: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а) фамилия, имя, отчество (при наличии) обучающегося;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б) год рождения обучающегося;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в) класс обучения;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г) вид, уровень и (или) направленность адаптированной образовательной программы, на которую заявлен перевод;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д) форма обучения;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е) язык обучения, родной язык из числа языков народов Российской Федерации, в том числе русского языка как родного языка, в пределах возможностей, предоставляемых школой.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6.3. Заявление о переводе на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вместе с рекомендациями ПМПК подается в канцелярию школы.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6.4. Ответственное должностное лицо канцелярии принимает заявление о переводе на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программе,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6.5. Директор школы или уполномоченное им лицо издает приказ о переводе обучающегося в течение пяти рабочих дней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заявления. В приказе указываются реквизиты рекомендаций ПМПК, класс, </w:t>
      </w:r>
      <w:r w:rsidRPr="0012139C">
        <w:rPr>
          <w:rFonts w:ascii="Times New Roman" w:hAnsi="Times New Roman" w:cs="Times New Roman"/>
          <w:sz w:val="28"/>
          <w:szCs w:val="28"/>
        </w:rPr>
        <w:lastRenderedPageBreak/>
        <w:t>реализующий выбранную адаптированную образовательную программу соответствующего вида, уровня и (или) направленности, и дата, с которой обучающийся приступает к обучению в данном классе.</w:t>
      </w:r>
    </w:p>
    <w:p w:rsidR="00D251B1" w:rsidRDefault="00D251B1" w:rsidP="00CD7D5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139C" w:rsidRPr="0012139C" w:rsidRDefault="0012139C" w:rsidP="00CD7D5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12139C">
        <w:rPr>
          <w:rFonts w:ascii="Times New Roman" w:hAnsi="Times New Roman" w:cs="Times New Roman"/>
          <w:b/>
          <w:sz w:val="28"/>
          <w:szCs w:val="28"/>
        </w:rPr>
        <w:t>7. Перевод обучающегося в другую организацию</w:t>
      </w:r>
      <w:bookmarkStart w:id="3" w:name="_Hlk2368454"/>
      <w:r w:rsidRPr="0012139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2139C">
        <w:rPr>
          <w:rFonts w:ascii="Times New Roman" w:hAnsi="Times New Roman" w:cs="Times New Roman"/>
          <w:b/>
          <w:sz w:val="28"/>
          <w:szCs w:val="28"/>
        </w:rPr>
        <w:br/>
        <w:t xml:space="preserve">осуществляющую образовательную деятельность </w:t>
      </w:r>
      <w:bookmarkEnd w:id="3"/>
      <w:r w:rsidRPr="0012139C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начального общего, основного общего и среднего общего образования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7.1. 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Перевод обучающегося (обучающихся)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  <w:proofErr w:type="gramEnd"/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– по инициативе совершеннолетнего обучающегося или родителей (законных представителей) несовершеннолетнего обучающегося;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– в случае прекращения деятельности школы, аннулирования лицензии на осуществление образовательной деятельности;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– в случае приостановления действия лицензии школы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7.2. Директор школы или уполномоченное им лицо издает приказ об отчислении 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7.3. 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делами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в школе правилами делопроизводства.</w:t>
      </w:r>
    </w:p>
    <w:p w:rsidR="00CD7D56" w:rsidRDefault="00CD7D56" w:rsidP="00CD7D5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139C" w:rsidRPr="0012139C" w:rsidRDefault="0012139C" w:rsidP="00CD7D5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39C">
        <w:rPr>
          <w:rFonts w:ascii="Times New Roman" w:hAnsi="Times New Roman" w:cs="Times New Roman"/>
          <w:b/>
          <w:sz w:val="28"/>
          <w:szCs w:val="28"/>
        </w:rPr>
        <w:t>8. Отчисление из школы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8.1. Прекращение образовательных отношений (отчисление обучающихся) возможно по основаниям, предусмотренным законодательством Российской Федерации: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а) в связи с получением образования (завершением обучения);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б) досрочно по основаниям, установленным законом.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8.2. При прекращении образовательных отношений в связи с получением образования (завершением обучения) на основании результатов государственной итоговой аттестации и решения педагогического совета директор школы или уполномоченное им лицо издает приказ об отчислении обучающегося и выдаче ему аттестата.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8.3. Досрочное прекращение образовательных отношений по инициативе совершеннолетнего обучающегося или родителя (законного </w:t>
      </w:r>
      <w:r w:rsidRPr="0012139C">
        <w:rPr>
          <w:rFonts w:ascii="Times New Roman" w:hAnsi="Times New Roman" w:cs="Times New Roman"/>
          <w:sz w:val="28"/>
          <w:szCs w:val="28"/>
        </w:rPr>
        <w:lastRenderedPageBreak/>
        <w:t>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8.3.1. В заявлении указываются: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а) фамилия, имя, отчество (при наличии)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>;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б) год рождения обучающегося;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в) класс обучения;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г) дата отчисления в связи с изменением формы получения образования.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8.3.2. Заявление об изменении формы получения образования подается в канцелярию школы.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8.3.3. Ответственное должностное лицо канцелярии принимает заявление об изменении формы получения образования, если оно соответствует требованиям, установленным в пунктах 8.3, 8.3.1 настоящего порядка.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Принятое заявление регистрируется в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8.3.4. Заявление об изменении формы получения образования рассматривается директором школы или уполномоченным им лицом в течение пяти рабочих дней.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8.3.5. Директор школы или уполномоченное им лицо издает приказ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об отчислении обучающегося в связи с изменением формы получения образования в течение одного рабочего дня с момента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принятия решения об удовлетворении заявления. В приказе указывается дата отчисления.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8.3.6. 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8.3.7. Отзыв заявления оформляется в письменном виде, заверяется личной подписью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лица, подававшего заявление на отчисление в связи с изменением формы получения образования и подается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в канцелярию школы.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8.3.8. Отзыв заявления регистрируется в соответствии с установленными в школе правилами 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8.3.9. 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 xml:space="preserve">В случае если родители (законные представители) несовершеннолетнего обучающегося не имеют единого решения по вопросу изменения формы получения образования обучающимся, директор школы </w:t>
      </w:r>
      <w:r w:rsidRPr="0012139C">
        <w:rPr>
          <w:rFonts w:ascii="Times New Roman" w:hAnsi="Times New Roman" w:cs="Times New Roman"/>
          <w:sz w:val="28"/>
          <w:szCs w:val="28"/>
        </w:rPr>
        <w:lastRenderedPageBreak/>
        <w:t>или уполномоченное им лицо 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  <w:proofErr w:type="gramEnd"/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8.3.10. Оба родителя (законных представителя) несовершеннолетнего обучающегося уведомляются о приостановлении отчисления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8.3.11. 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8.3.12. Если в течение срока, указанного в уведомлении, родители (законные представители) несовершеннолетнего обучающегося приняли решение об изменении формы получения обучающимся образования, на заявлении об отчислении делается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отметка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о согласии второго родителя (законного представителя) на отчисление в связи с изменением формы получения образования с указанием даты, подписи и расшифровки подписи второго родителя.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Издание приказа об отчислении осуществляется в порядке, предусмотренном в пункте 8.3.5 настоящего порядка.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8.3.13. Если в течение срока, указанного в уведомлении, родители (законные представители) несовершеннолетнего обучающегося не приняли единого решения вопросу изменения формы получения обучающимся образования, директор школы или уполномоченное им лицо вправе отказать в удовлетворении заявления на отчисление. Отметка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об отказе в отчислении в связи с изменением формы получения образования с указанием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lastRenderedPageBreak/>
        <w:t>8.3.14. 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8.3.15. 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>При отказе или уклонении родителей (законных представителей) от ознакомления с уведомлением директор школы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12139C" w:rsidRPr="0012139C" w:rsidRDefault="0012139C" w:rsidP="0012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8.4. Досрочное прекращение образовательных отношений по инициативе школы возможно в случае применения к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>, достигшему возраста 15 лет, отчисления как меры дисциплинарного взыскания.</w:t>
      </w:r>
    </w:p>
    <w:p w:rsidR="0012139C" w:rsidRPr="0012139C" w:rsidRDefault="0012139C" w:rsidP="00121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39C">
        <w:rPr>
          <w:rFonts w:ascii="Times New Roman" w:hAnsi="Times New Roman" w:cs="Times New Roman"/>
          <w:sz w:val="28"/>
          <w:szCs w:val="28"/>
        </w:rPr>
        <w:t xml:space="preserve">Применение к </w:t>
      </w:r>
      <w:proofErr w:type="gramStart"/>
      <w:r w:rsidRPr="0012139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2139C">
        <w:rPr>
          <w:rFonts w:ascii="Times New Roman" w:hAnsi="Times New Roman" w:cs="Times New Roman"/>
          <w:sz w:val="28"/>
          <w:szCs w:val="28"/>
        </w:rPr>
        <w:t xml:space="preserve">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  <w:bookmarkEnd w:id="0"/>
    </w:p>
    <w:p w:rsidR="00813C5A" w:rsidRPr="00E634D9" w:rsidRDefault="00813C5A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813C5A" w:rsidRPr="00E634D9" w:rsidSect="001213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38" w:rsidRDefault="00677038" w:rsidP="00E44003">
      <w:pPr>
        <w:spacing w:after="0" w:line="240" w:lineRule="auto"/>
      </w:pPr>
      <w:r>
        <w:separator/>
      </w:r>
    </w:p>
  </w:endnote>
  <w:endnote w:type="continuationSeparator" w:id="0">
    <w:p w:rsidR="00677038" w:rsidRDefault="00677038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E44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1B1">
          <w:rPr>
            <w:noProof/>
          </w:rPr>
          <w:t>10</w:t>
        </w:r>
        <w:r>
          <w:fldChar w:fldCharType="end"/>
        </w:r>
      </w:p>
    </w:sdtContent>
  </w:sdt>
  <w:p w:rsidR="00E44003" w:rsidRDefault="00E44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38" w:rsidRDefault="00677038" w:rsidP="00E44003">
      <w:pPr>
        <w:spacing w:after="0" w:line="240" w:lineRule="auto"/>
      </w:pPr>
      <w:r>
        <w:separator/>
      </w:r>
    </w:p>
  </w:footnote>
  <w:footnote w:type="continuationSeparator" w:id="0">
    <w:p w:rsidR="00677038" w:rsidRDefault="00677038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03" w:rsidRDefault="00E4400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A99202D" wp14:editId="0F745902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03" w:rsidRPr="00E44003" w:rsidRDefault="00677038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03" w:rsidRPr="00E44003" w:rsidRDefault="00E44003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94195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E44003" w:rsidRPr="00E44003" w:rsidRDefault="00677038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1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4003" w:rsidRPr="00E44003" w:rsidRDefault="00E44003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  <w:r w:rsidR="00941957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44003" w:rsidRDefault="00E440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8A0C6C"/>
    <w:lvl w:ilvl="0">
      <w:numFmt w:val="bullet"/>
      <w:lvlText w:val="*"/>
      <w:lvlJc w:val="left"/>
    </w:lvl>
  </w:abstractNum>
  <w:abstractNum w:abstractNumId="1">
    <w:nsid w:val="057B64ED"/>
    <w:multiLevelType w:val="hybridMultilevel"/>
    <w:tmpl w:val="3BF82A64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3">
    <w:nsid w:val="10605DD6"/>
    <w:multiLevelType w:val="multilevel"/>
    <w:tmpl w:val="6CC8C8E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23C3C5E"/>
    <w:multiLevelType w:val="hybridMultilevel"/>
    <w:tmpl w:val="31980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581F90"/>
    <w:multiLevelType w:val="hybridMultilevel"/>
    <w:tmpl w:val="34CCCF34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A1668"/>
    <w:multiLevelType w:val="hybridMultilevel"/>
    <w:tmpl w:val="30F8F8EA"/>
    <w:lvl w:ilvl="0" w:tplc="D2F4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8">
    <w:nsid w:val="39A667A6"/>
    <w:multiLevelType w:val="hybridMultilevel"/>
    <w:tmpl w:val="BB1A48E6"/>
    <w:lvl w:ilvl="0" w:tplc="15BAD11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3F43F2"/>
    <w:multiLevelType w:val="hybridMultilevel"/>
    <w:tmpl w:val="BB508460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845DC"/>
    <w:multiLevelType w:val="hybridMultilevel"/>
    <w:tmpl w:val="B33C79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901BE2"/>
    <w:multiLevelType w:val="multilevel"/>
    <w:tmpl w:val="2F96F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564B5553"/>
    <w:multiLevelType w:val="hybridMultilevel"/>
    <w:tmpl w:val="39D8787A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60F55F80"/>
    <w:multiLevelType w:val="hybridMultilevel"/>
    <w:tmpl w:val="ED660A3C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058C1"/>
    <w:multiLevelType w:val="hybridMultilevel"/>
    <w:tmpl w:val="5CDA9332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C3D50"/>
    <w:multiLevelType w:val="hybridMultilevel"/>
    <w:tmpl w:val="E0B65142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EB5AF6"/>
    <w:multiLevelType w:val="hybridMultilevel"/>
    <w:tmpl w:val="D0A620C4"/>
    <w:lvl w:ilvl="0" w:tplc="DA1E35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1EF21BC"/>
    <w:multiLevelType w:val="hybridMultilevel"/>
    <w:tmpl w:val="D12E5066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C2733"/>
    <w:multiLevelType w:val="singleLevel"/>
    <w:tmpl w:val="F1107A86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5"/>
  </w:num>
  <w:num w:numId="10">
    <w:abstractNumId w:val="19"/>
  </w:num>
  <w:num w:numId="11">
    <w:abstractNumId w:val="16"/>
  </w:num>
  <w:num w:numId="12">
    <w:abstractNumId w:val="2"/>
  </w:num>
  <w:num w:numId="13">
    <w:abstractNumId w:val="13"/>
  </w:num>
  <w:num w:numId="14">
    <w:abstractNumId w:val="21"/>
  </w:num>
  <w:num w:numId="15">
    <w:abstractNumId w:val="18"/>
  </w:num>
  <w:num w:numId="16">
    <w:abstractNumId w:val="1"/>
  </w:num>
  <w:num w:numId="17">
    <w:abstractNumId w:val="10"/>
  </w:num>
  <w:num w:numId="18">
    <w:abstractNumId w:val="8"/>
  </w:num>
  <w:num w:numId="19">
    <w:abstractNumId w:val="4"/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2">
    <w:abstractNumId w:val="2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12139C"/>
    <w:rsid w:val="001B57E9"/>
    <w:rsid w:val="001C06AF"/>
    <w:rsid w:val="00297E48"/>
    <w:rsid w:val="00364DE6"/>
    <w:rsid w:val="003C134C"/>
    <w:rsid w:val="004678EC"/>
    <w:rsid w:val="00490682"/>
    <w:rsid w:val="004C35AE"/>
    <w:rsid w:val="004D7996"/>
    <w:rsid w:val="00566B19"/>
    <w:rsid w:val="005B5F4F"/>
    <w:rsid w:val="005F5B19"/>
    <w:rsid w:val="006664F0"/>
    <w:rsid w:val="00677038"/>
    <w:rsid w:val="006A2B5B"/>
    <w:rsid w:val="007036BE"/>
    <w:rsid w:val="00723E79"/>
    <w:rsid w:val="00744B3A"/>
    <w:rsid w:val="007528A0"/>
    <w:rsid w:val="00765AE8"/>
    <w:rsid w:val="00794AF8"/>
    <w:rsid w:val="007D4431"/>
    <w:rsid w:val="00813C5A"/>
    <w:rsid w:val="008157FE"/>
    <w:rsid w:val="008636F3"/>
    <w:rsid w:val="00871913"/>
    <w:rsid w:val="0089325C"/>
    <w:rsid w:val="008D6766"/>
    <w:rsid w:val="0090199D"/>
    <w:rsid w:val="00930DFF"/>
    <w:rsid w:val="00941957"/>
    <w:rsid w:val="009C5CE9"/>
    <w:rsid w:val="009E5463"/>
    <w:rsid w:val="009E6815"/>
    <w:rsid w:val="00AE56D3"/>
    <w:rsid w:val="00B17687"/>
    <w:rsid w:val="00C53CCB"/>
    <w:rsid w:val="00CC4807"/>
    <w:rsid w:val="00CD6558"/>
    <w:rsid w:val="00CD7D56"/>
    <w:rsid w:val="00D251B1"/>
    <w:rsid w:val="00DE0D04"/>
    <w:rsid w:val="00E44003"/>
    <w:rsid w:val="00E634D9"/>
    <w:rsid w:val="00EA03DE"/>
    <w:rsid w:val="00F00A7A"/>
    <w:rsid w:val="00F45679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23331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2021-03-04T14:28:00Z</dcterms:created>
  <dcterms:modified xsi:type="dcterms:W3CDTF">2021-03-04T14:28:00Z</dcterms:modified>
</cp:coreProperties>
</file>