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C" w:rsidRDefault="00B65DFC" w:rsidP="00B65DFC">
      <w:pPr>
        <w:pStyle w:val="1"/>
        <w:rPr>
          <w:rFonts w:ascii="Verdana" w:hAnsi="Verdana"/>
          <w:color w:val="12A4D8"/>
          <w:sz w:val="28"/>
          <w:szCs w:val="28"/>
        </w:rPr>
      </w:pPr>
      <w:r w:rsidRPr="00B65DFC">
        <w:rPr>
          <w:rFonts w:ascii="Verdana" w:hAnsi="Verdana"/>
          <w:color w:val="12A4D8"/>
          <w:sz w:val="28"/>
          <w:szCs w:val="28"/>
        </w:rPr>
        <w:t xml:space="preserve">Положение о школьной библиотеке </w:t>
      </w:r>
    </w:p>
    <w:p w:rsidR="00B65DFC" w:rsidRPr="00B65DFC" w:rsidRDefault="00B65DFC" w:rsidP="00B65DFC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 xml:space="preserve"> МБОУ СОШ№42 им. Х.Мамсурова</w:t>
      </w:r>
      <w:r w:rsidR="00DC225B">
        <w:rPr>
          <w:rFonts w:ascii="Verdana" w:hAnsi="Verdana"/>
          <w:b w:val="0"/>
          <w:bCs w:val="0"/>
          <w:color w:val="12A4D8"/>
          <w:sz w:val="28"/>
          <w:szCs w:val="28"/>
        </w:rPr>
        <w:t xml:space="preserve"> 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I. Общие положения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 яв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ляется структурным подразделением МБОУ СОШ№42 им. Х.Мамсурова </w:t>
      </w: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библиотеки (далее – школьная библиотека) отражается в Уставе школы.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Уставом школы, положением о библиотеке, утвержденным директором школы.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B65DFC" w:rsidRPr="00B65DFC" w:rsidRDefault="00B65DFC" w:rsidP="00B65D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II. Основные задачи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задачами школьной библиотеки  являются:</w:t>
      </w:r>
    </w:p>
    <w:p w:rsidR="00B65DFC" w:rsidRPr="00B65DFC" w:rsidRDefault="00B65DFC" w:rsidP="00B65D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B65DFC" w:rsidRPr="00B65DFC" w:rsidRDefault="00B65DFC" w:rsidP="00B65D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65DFC" w:rsidRPr="00B65DFC" w:rsidRDefault="00B65DFC" w:rsidP="00B65D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B65DFC" w:rsidRPr="00B65DFC" w:rsidRDefault="00B65DFC" w:rsidP="00B65D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III. Основные функции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реализации основных задач библиотека:</w:t>
      </w:r>
    </w:p>
    <w:p w:rsidR="00B65DFC" w:rsidRPr="00B65DFC" w:rsidRDefault="00B65DFC" w:rsidP="00B65D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Формирует фонд библиотечно-информационных ресурсов школы:</w:t>
      </w:r>
    </w:p>
    <w:p w:rsidR="00B65DFC" w:rsidRPr="00B65DFC" w:rsidRDefault="00B65DFC" w:rsidP="00B65DF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B65DFC" w:rsidRPr="00B65DFC" w:rsidRDefault="00B65DFC" w:rsidP="00B65DF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Пополняет фонд информационными ресурсами сети Интернет;</w:t>
      </w:r>
    </w:p>
    <w:p w:rsidR="00B65DFC" w:rsidRPr="00B65DFC" w:rsidRDefault="00B65DFC" w:rsidP="00B65D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Создает информационную продукцию: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аналитико-синтетическую переработку информации;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Обеспечивает информирование пользователей об информационной продукции; </w:t>
      </w:r>
    </w:p>
    <w:p w:rsidR="00B65DFC" w:rsidRPr="00B65DFC" w:rsidRDefault="00B65DFC" w:rsidP="00B65D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дифференцированное библиотечно-информационное обслуживание обучающихся: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65DFC" w:rsidRPr="00B65DFC" w:rsidRDefault="00B65DFC" w:rsidP="00B65D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дифференцированное библиотечно-информационное обслуживание педагогических работников: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Способствует проведению занятий по формированию информационной культуры;</w:t>
      </w:r>
    </w:p>
    <w:p w:rsidR="00B65DFC" w:rsidRPr="00B65DFC" w:rsidRDefault="00B65DFC" w:rsidP="00B65D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B65DFC" w:rsidRPr="00B65DFC" w:rsidRDefault="00B65DFC" w:rsidP="00B65DF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Консультирует по вопросам учебных изданий для обучающихся.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IV. Организация деятельности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65DFC" w:rsidRPr="00B65DFC" w:rsidRDefault="00B65DFC" w:rsidP="00B65D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B65DFC" w:rsidRPr="00B65DFC" w:rsidRDefault="00B65DFC" w:rsidP="00B65D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B65DFC" w:rsidRPr="00B65DFC" w:rsidRDefault="00B65DFC" w:rsidP="00B65D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Телекоммуникационной и копировально-множительной техникой и необходимыми программными продуктами;</w:t>
      </w:r>
    </w:p>
    <w:p w:rsidR="00B65DFC" w:rsidRPr="00B65DFC" w:rsidRDefault="00B65DFC" w:rsidP="00B65D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Ремонтом и сервисным обслуживанием техники и оборудования библиотеки;</w:t>
      </w:r>
    </w:p>
    <w:p w:rsidR="00B65DFC" w:rsidRPr="00B65DFC" w:rsidRDefault="00B65DFC" w:rsidP="00B65D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Библиотечной техникой и канцелярскими принадлежностями.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V. Управление. Штаты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Общее руководство деятельностью школьной библиотеки осуществляет директор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Библиотекарь-педагог</w:t>
      </w: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разрабатывает и представляет директору школы на утверждение следующие документы:</w:t>
      </w:r>
    </w:p>
    <w:p w:rsidR="00B65DFC" w:rsidRPr="00B65DFC" w:rsidRDefault="00B65DFC" w:rsidP="00B65D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Положение о библиотеке, правила пользования библиотекой;</w:t>
      </w:r>
    </w:p>
    <w:p w:rsidR="00B65DFC" w:rsidRPr="00B65DFC" w:rsidRDefault="00B65DFC" w:rsidP="00B65D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B65DFC" w:rsidRPr="00B65DFC" w:rsidRDefault="00B65DFC" w:rsidP="00B65D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Планово-отчетную документацию;</w:t>
      </w:r>
    </w:p>
    <w:p w:rsidR="00B65DFC" w:rsidRPr="00B65DFC" w:rsidRDefault="00B65DFC" w:rsidP="00B65D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Технологическую документацию.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комплектования штата школьной библиотеки регламентируется  уставом школы.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VI. Права и обязанности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школьной библиотеки имеют право: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Рекомендовать источники комплектования информационных ресурсов;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ежегодный отпуск в соответствии с  локальными нормативными актами;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представленными к различным формам поощрения;</w:t>
      </w:r>
    </w:p>
    <w:p w:rsidR="00B65DFC" w:rsidRPr="00B65DFC" w:rsidRDefault="00B65DFC" w:rsidP="00B65D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библиотек обязаны: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информировать пользователей о видах предоставляемых библиотекой услуг;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Обеспечить научную организацию фондов и каталогов;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режим работы школьной библиотеки;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Отчитываться в установленном порядке перед директором школы;</w:t>
      </w:r>
    </w:p>
    <w:p w:rsidR="00B65DFC" w:rsidRPr="00B65DFC" w:rsidRDefault="00B65DFC" w:rsidP="00B65D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Повышать квалификацию.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VII. Права и обязанности пользователей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библиотеки имеют право: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справочно-библиографическим аппаратом библиотеки;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консультационную помощь в поиске и выборе источников информации;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Продлевать срок пользования документами;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мероприятиях, проводимых библиотекой;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</w:p>
    <w:p w:rsidR="00B65DFC" w:rsidRPr="00B65DFC" w:rsidRDefault="00B65DFC" w:rsidP="00B65DF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Обращаться для разрешения конфликтной ситуации к директору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школьной библиотеки обязаны: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правила пользования школьной библиотекой;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ценными и справочными документами только в помещении библиотеки;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Возвращать документы в школьную библиотеку в установленные сроки;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65DFC" w:rsidRPr="00B65DFC" w:rsidRDefault="00B65DFC" w:rsidP="00B65DF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Полностью рассчитаться с школьной библиотекой по истечении срока обучения или работы в школе.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школьной библиотекой:</w:t>
      </w:r>
    </w:p>
    <w:p w:rsidR="00B65DFC" w:rsidRPr="00B65DFC" w:rsidRDefault="00B65DFC" w:rsidP="00B65DF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B65DFC" w:rsidRPr="00B65DFC" w:rsidRDefault="00B65DFC" w:rsidP="00B65DF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Перерегистрация пользователей школьной библиотеки производится ежегодно;</w:t>
      </w:r>
    </w:p>
    <w:p w:rsidR="00B65DFC" w:rsidRPr="00B65DFC" w:rsidRDefault="00B65DFC" w:rsidP="00B65DF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B65DFC" w:rsidRPr="00B65DFC" w:rsidRDefault="00B65DFC" w:rsidP="00B65DF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абонементом:</w:t>
      </w:r>
    </w:p>
    <w:p w:rsidR="00B65DFC" w:rsidRPr="00B65DFC" w:rsidRDefault="00B65DFC" w:rsidP="00B65DF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B65DFC" w:rsidRPr="00B65DFC" w:rsidRDefault="00B65DFC" w:rsidP="00B65DF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Максимальные сроки пользования документами:</w:t>
      </w:r>
    </w:p>
    <w:p w:rsidR="00B65DFC" w:rsidRPr="00B65DFC" w:rsidRDefault="00B65DFC" w:rsidP="00B65DFC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Учебники, учебные пособия — учебный год;</w:t>
      </w:r>
    </w:p>
    <w:p w:rsidR="00B65DFC" w:rsidRPr="00B65DFC" w:rsidRDefault="00B65DFC" w:rsidP="00B65DFC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Научно-популярная, познавательная, художественная литература — 14 дней;</w:t>
      </w:r>
    </w:p>
    <w:p w:rsidR="00B65DFC" w:rsidRPr="00B65DFC" w:rsidRDefault="00B65DFC" w:rsidP="00B65DFC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Периодические издания, издания повышенного спроса — 7 дней;</w:t>
      </w:r>
    </w:p>
    <w:p w:rsidR="00B65DFC" w:rsidRPr="00B65DFC" w:rsidRDefault="00B65DFC" w:rsidP="00B65DF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читальным залом:</w:t>
      </w:r>
    </w:p>
    <w:p w:rsidR="00B65DFC" w:rsidRPr="00B65DFC" w:rsidRDefault="00B65DFC" w:rsidP="00B65DF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Документы, предназначенные для работы в читальном зале, на дом не выдаются;</w:t>
      </w:r>
    </w:p>
    <w:p w:rsidR="00B65DFC" w:rsidRPr="00B65DFC" w:rsidRDefault="00B65DFC" w:rsidP="00B65DF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работы с компьютером, расположенным в  библиотеке:</w:t>
      </w:r>
    </w:p>
    <w:p w:rsidR="00B65DFC" w:rsidRPr="00B65DFC" w:rsidRDefault="00B65DFC" w:rsidP="00B65DF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B65DFC" w:rsidRPr="00B65DFC" w:rsidRDefault="00B65DFC" w:rsidP="00B65DF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B65DFC" w:rsidRPr="00B65DFC" w:rsidRDefault="00B65DFC" w:rsidP="00B65DF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B65DFC" w:rsidRPr="00B65DFC" w:rsidRDefault="00B65DFC" w:rsidP="00B65DF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компьютером производится согласно утвержденным санитарно-гигиеническим требованиям.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both"/>
        <w:outlineLvl w:val="0"/>
        <w:rPr>
          <w:i/>
          <w:lang w:eastAsia="ru-RU"/>
        </w:rPr>
      </w:pPr>
      <w:r>
        <w:rPr>
          <w:i/>
        </w:rPr>
        <w:t>№42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I. Общие положения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 является структурным подраздел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ением МБОУ СОШ№42 </w:t>
      </w: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библиотеки (далее – школьная библиотека) отражается в Уставе школы.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Уставом школы, положением о библиотеке, утвержденным директором школы.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B65DFC" w:rsidRPr="00B65DFC" w:rsidRDefault="00B65DFC" w:rsidP="00B6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II. Основные задачи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задачами школьной библиотеки  являются:</w:t>
      </w:r>
    </w:p>
    <w:p w:rsidR="00B65DFC" w:rsidRPr="00B65DFC" w:rsidRDefault="00B65DFC" w:rsidP="00B65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B65DFC" w:rsidRPr="00B65DFC" w:rsidRDefault="00B65DFC" w:rsidP="00B65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65DFC" w:rsidRPr="00B65DFC" w:rsidRDefault="00B65DFC" w:rsidP="00B65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B65DFC" w:rsidRPr="00B65DFC" w:rsidRDefault="00B65DFC" w:rsidP="00B65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III. Основные функции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реализации основных задач библиотека:</w:t>
      </w:r>
    </w:p>
    <w:p w:rsidR="00B65DFC" w:rsidRPr="00B65DFC" w:rsidRDefault="00B65DFC" w:rsidP="00B65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Формирует фонд библиотечно-информационных ресурсов школы:</w:t>
      </w:r>
    </w:p>
    <w:p w:rsidR="00B65DFC" w:rsidRPr="00B65DFC" w:rsidRDefault="00B65DFC" w:rsidP="00B65D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B65DFC" w:rsidRPr="00B65DFC" w:rsidRDefault="00B65DFC" w:rsidP="00B65D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Пополняет фонд информационными ресурсами сети Интернет;</w:t>
      </w:r>
    </w:p>
    <w:p w:rsidR="00B65DFC" w:rsidRPr="00B65DFC" w:rsidRDefault="00B65DFC" w:rsidP="00B65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Создает информационную продукцию: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Осуществляет аналитико-синтетическую переработку информации;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Обеспечивает информирование пользователей об информационной продукции; </w:t>
      </w:r>
    </w:p>
    <w:p w:rsidR="00B65DFC" w:rsidRPr="00B65DFC" w:rsidRDefault="00B65DFC" w:rsidP="00B65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дифференцированное библиотечно-информационное обслуживание обучающихся: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65DFC" w:rsidRPr="00B65DFC" w:rsidRDefault="00B65DFC" w:rsidP="00B65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дифференцированное библиотечно-информационное обслуживание педагогических работников: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Способствует проведению занятий по формированию информационной культуры;</w:t>
      </w:r>
    </w:p>
    <w:p w:rsidR="00B65DFC" w:rsidRPr="00B65DFC" w:rsidRDefault="00B65DFC" w:rsidP="00B65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B65DFC" w:rsidRPr="00B65DFC" w:rsidRDefault="00B65DFC" w:rsidP="00B65D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Консультирует по вопросам учебных изданий для обучающихся.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IV. Организация деятельности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65DFC" w:rsidRPr="00B65DFC" w:rsidRDefault="00B65DFC" w:rsidP="00B65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B65DFC" w:rsidRPr="00B65DFC" w:rsidRDefault="00B65DFC" w:rsidP="00B65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B65DFC" w:rsidRPr="00B65DFC" w:rsidRDefault="00B65DFC" w:rsidP="00B65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Телекоммуникационной и копировально-множительной техникой и необходимыми программными продуктами;</w:t>
      </w:r>
    </w:p>
    <w:p w:rsidR="00B65DFC" w:rsidRPr="00B65DFC" w:rsidRDefault="00B65DFC" w:rsidP="00B65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Ремонтом и сервисным обслуживанием техники и оборудования библиотеки;</w:t>
      </w:r>
    </w:p>
    <w:p w:rsidR="00B65DFC" w:rsidRPr="00B65DFC" w:rsidRDefault="00B65DFC" w:rsidP="00B65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Библиотечной техникой и канцелярскими принадлежностями.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V. Управление. Штаты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Общее руководство деятельностью школьной библиотеки осуществляет директор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Заведующий библиотекой (библиотекарь) разрабатывает и представляет директору школы на утверждение следующие документы:</w:t>
      </w:r>
    </w:p>
    <w:p w:rsidR="00B65DFC" w:rsidRPr="00B65DFC" w:rsidRDefault="00B65DFC" w:rsidP="00B65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Положение о библиотеке, правила пользования библиотекой;</w:t>
      </w:r>
    </w:p>
    <w:p w:rsidR="00B65DFC" w:rsidRPr="00B65DFC" w:rsidRDefault="00B65DFC" w:rsidP="00B65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B65DFC" w:rsidRPr="00B65DFC" w:rsidRDefault="00B65DFC" w:rsidP="00B65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Планово-отчетную документацию;</w:t>
      </w:r>
    </w:p>
    <w:p w:rsidR="00B65DFC" w:rsidRPr="00B65DFC" w:rsidRDefault="00B65DFC" w:rsidP="00B65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Технологическую документацию.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Порядок комплектования штата школьной библиотеки регламентируется  уставом школы.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VI. Права и обязанности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школьной библиотеки имеют право: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Рекомендовать источники комплектования информационных ресурсов;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ежегодный отпуск в соответствии с  локальными нормативными актами;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представленными к различным формам поощрения;</w:t>
      </w:r>
    </w:p>
    <w:p w:rsidR="00B65DFC" w:rsidRPr="00B65DFC" w:rsidRDefault="00B65DFC" w:rsidP="00B65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библиотек обязаны: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информировать пользователей о видах предоставляемых библиотекой услуг;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Обеспечить научную организацию фондов и каталогов;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режим работы школьной библиотеки;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Отчитываться в установленном порядке перед директором школы;</w:t>
      </w:r>
    </w:p>
    <w:p w:rsidR="00B65DFC" w:rsidRPr="00B65DFC" w:rsidRDefault="00B65DFC" w:rsidP="00B65D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Повышать квалификацию.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VII. Права и обязанности пользователей библиотеки</w:t>
      </w:r>
    </w:p>
    <w:p w:rsidR="00B65DFC" w:rsidRPr="00B65DFC" w:rsidRDefault="00B65DFC" w:rsidP="00B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75pt" o:hralign="center" o:hrstd="t" o:hrnoshade="t" o:hr="t" fillcolor="#ccc" stroked="f"/>
        </w:pic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библиотеки имеют право: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справочно-библиографическим аппаратом библиотеки;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Получать консультационную помощь в поиске и выборе источников информации;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Продлевать срок пользования документами;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мероприятиях, проводимых библиотекой;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</w:p>
    <w:p w:rsidR="00B65DFC" w:rsidRPr="00B65DFC" w:rsidRDefault="00B65DFC" w:rsidP="00B65D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Обращаться для разрешения конфликтной ситуации к директору школы.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школьной библиотеки обязаны: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правила пользования школьной библиотекой;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ценными и справочными документами только в помещении библиотеки;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Возвращать документы в школьную библиотеку в установленные сроки;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65DFC" w:rsidRPr="00B65DFC" w:rsidRDefault="00B65DFC" w:rsidP="00B65D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Полностью рассчитаться с школьной библиотекой по истечении срока обучения или работы в школе.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школьной библиотекой:</w:t>
      </w:r>
    </w:p>
    <w:p w:rsidR="00B65DFC" w:rsidRPr="00B65DFC" w:rsidRDefault="00B65DFC" w:rsidP="00B65D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B65DFC" w:rsidRPr="00B65DFC" w:rsidRDefault="00B65DFC" w:rsidP="00B65D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Перерегистрация пользователей школьной библиотеки производится ежегодно;</w:t>
      </w:r>
    </w:p>
    <w:p w:rsidR="00B65DFC" w:rsidRPr="00B65DFC" w:rsidRDefault="00B65DFC" w:rsidP="00B65D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B65DFC" w:rsidRPr="00B65DFC" w:rsidRDefault="00B65DFC" w:rsidP="00B65D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пользования абонементом:</w:t>
      </w:r>
    </w:p>
    <w:p w:rsidR="00B65DFC" w:rsidRPr="00B65DFC" w:rsidRDefault="00B65DFC" w:rsidP="00B65D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B65DFC" w:rsidRPr="00B65DFC" w:rsidRDefault="00B65DFC" w:rsidP="00B65D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Максимальные сроки пользования документами:</w:t>
      </w:r>
    </w:p>
    <w:p w:rsidR="00B65DFC" w:rsidRPr="00B65DFC" w:rsidRDefault="00B65DFC" w:rsidP="00B65DF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Учебники, учебные пособия — учебный год;</w:t>
      </w:r>
    </w:p>
    <w:p w:rsidR="00B65DFC" w:rsidRPr="00B65DFC" w:rsidRDefault="00B65DFC" w:rsidP="00B65DF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Научно-популярная, познавательная, художественная литература — 14 дней;</w:t>
      </w:r>
    </w:p>
    <w:p w:rsidR="00B65DFC" w:rsidRPr="00B65DFC" w:rsidRDefault="00B65DFC" w:rsidP="00B65DF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Периодические издания, издания повышенного спроса — 7 дней;</w:t>
      </w:r>
    </w:p>
    <w:p w:rsidR="00B65DFC" w:rsidRPr="00B65DFC" w:rsidRDefault="00B65DFC" w:rsidP="00B65D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Порядок пользования читальным залом:</w:t>
      </w:r>
    </w:p>
    <w:p w:rsidR="00B65DFC" w:rsidRPr="00B65DFC" w:rsidRDefault="00B65DFC" w:rsidP="00B65D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Документы, предназначенные для работы в читальном зале, на дом не выдаются;</w:t>
      </w:r>
    </w:p>
    <w:p w:rsidR="00B65DFC" w:rsidRPr="00B65DFC" w:rsidRDefault="00B65DFC" w:rsidP="00B65D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B65DFC" w:rsidRPr="00B65DFC" w:rsidRDefault="00B65DFC" w:rsidP="00B65D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работы с компьютером, расположенным в  библиотеке:</w:t>
      </w:r>
    </w:p>
    <w:p w:rsidR="00B65DFC" w:rsidRPr="00B65DFC" w:rsidRDefault="00B65DFC" w:rsidP="00B65D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B65DFC" w:rsidRPr="00B65DFC" w:rsidRDefault="00B65DFC" w:rsidP="00B65D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B65DFC" w:rsidRPr="00B65DFC" w:rsidRDefault="00B65DFC" w:rsidP="00B65D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B65DFC" w:rsidRPr="00B65DFC" w:rsidRDefault="00B65DFC" w:rsidP="00B65D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5D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компьютером производится согласно утвержденным санитарно-гигиеническим требованиям.</w:t>
      </w:r>
    </w:p>
    <w:p w:rsidR="00C23D4C" w:rsidRDefault="00C23D4C"/>
    <w:sectPr w:rsidR="00C23D4C" w:rsidSect="00C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061"/>
    <w:multiLevelType w:val="multilevel"/>
    <w:tmpl w:val="0D8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A31"/>
    <w:multiLevelType w:val="multilevel"/>
    <w:tmpl w:val="F6F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62D7"/>
    <w:multiLevelType w:val="multilevel"/>
    <w:tmpl w:val="23A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76C48"/>
    <w:multiLevelType w:val="multilevel"/>
    <w:tmpl w:val="BEB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3789"/>
    <w:multiLevelType w:val="multilevel"/>
    <w:tmpl w:val="886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A419D"/>
    <w:multiLevelType w:val="multilevel"/>
    <w:tmpl w:val="B35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13442"/>
    <w:multiLevelType w:val="multilevel"/>
    <w:tmpl w:val="F35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A347B"/>
    <w:multiLevelType w:val="multilevel"/>
    <w:tmpl w:val="14D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93CA1"/>
    <w:multiLevelType w:val="multilevel"/>
    <w:tmpl w:val="6BA4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8202D"/>
    <w:multiLevelType w:val="multilevel"/>
    <w:tmpl w:val="3DA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00CC"/>
    <w:multiLevelType w:val="multilevel"/>
    <w:tmpl w:val="859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10266"/>
    <w:multiLevelType w:val="multilevel"/>
    <w:tmpl w:val="4FC8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1585"/>
    <w:multiLevelType w:val="multilevel"/>
    <w:tmpl w:val="6BC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64AD2"/>
    <w:multiLevelType w:val="multilevel"/>
    <w:tmpl w:val="512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B0283"/>
    <w:multiLevelType w:val="multilevel"/>
    <w:tmpl w:val="35F4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94FA3"/>
    <w:multiLevelType w:val="multilevel"/>
    <w:tmpl w:val="CC4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35213"/>
    <w:multiLevelType w:val="multilevel"/>
    <w:tmpl w:val="DE8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67616"/>
    <w:multiLevelType w:val="multilevel"/>
    <w:tmpl w:val="D7D4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50F3F"/>
    <w:multiLevelType w:val="multilevel"/>
    <w:tmpl w:val="42D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32C42"/>
    <w:multiLevelType w:val="multilevel"/>
    <w:tmpl w:val="2AE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B6794"/>
    <w:multiLevelType w:val="multilevel"/>
    <w:tmpl w:val="E9F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74912"/>
    <w:multiLevelType w:val="multilevel"/>
    <w:tmpl w:val="1D9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C2966"/>
    <w:multiLevelType w:val="multilevel"/>
    <w:tmpl w:val="B7D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769B8"/>
    <w:multiLevelType w:val="multilevel"/>
    <w:tmpl w:val="FC4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6436C"/>
    <w:multiLevelType w:val="multilevel"/>
    <w:tmpl w:val="A87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651F2"/>
    <w:multiLevelType w:val="multilevel"/>
    <w:tmpl w:val="10D8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5348C"/>
    <w:multiLevelType w:val="multilevel"/>
    <w:tmpl w:val="15C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E3680"/>
    <w:multiLevelType w:val="multilevel"/>
    <w:tmpl w:val="2F1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A079A"/>
    <w:multiLevelType w:val="multilevel"/>
    <w:tmpl w:val="977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D1B38"/>
    <w:multiLevelType w:val="multilevel"/>
    <w:tmpl w:val="C04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8"/>
  </w:num>
  <w:num w:numId="5">
    <w:abstractNumId w:val="9"/>
  </w:num>
  <w:num w:numId="6">
    <w:abstractNumId w:val="0"/>
  </w:num>
  <w:num w:numId="7">
    <w:abstractNumId w:val="26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21"/>
  </w:num>
  <w:num w:numId="13">
    <w:abstractNumId w:val="1"/>
  </w:num>
  <w:num w:numId="14">
    <w:abstractNumId w:val="18"/>
  </w:num>
  <w:num w:numId="15">
    <w:abstractNumId w:val="6"/>
  </w:num>
  <w:num w:numId="16">
    <w:abstractNumId w:val="22"/>
  </w:num>
  <w:num w:numId="17">
    <w:abstractNumId w:val="29"/>
  </w:num>
  <w:num w:numId="18">
    <w:abstractNumId w:val="5"/>
  </w:num>
  <w:num w:numId="19">
    <w:abstractNumId w:val="28"/>
  </w:num>
  <w:num w:numId="20">
    <w:abstractNumId w:val="14"/>
  </w:num>
  <w:num w:numId="21">
    <w:abstractNumId w:val="13"/>
  </w:num>
  <w:num w:numId="22">
    <w:abstractNumId w:val="24"/>
  </w:num>
  <w:num w:numId="23">
    <w:abstractNumId w:val="27"/>
  </w:num>
  <w:num w:numId="24">
    <w:abstractNumId w:val="3"/>
  </w:num>
  <w:num w:numId="25">
    <w:abstractNumId w:val="11"/>
  </w:num>
  <w:num w:numId="26">
    <w:abstractNumId w:val="15"/>
  </w:num>
  <w:num w:numId="27">
    <w:abstractNumId w:val="10"/>
  </w:num>
  <w:num w:numId="28">
    <w:abstractNumId w:val="23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DFC"/>
    <w:rsid w:val="00B65DFC"/>
    <w:rsid w:val="00C23D4C"/>
    <w:rsid w:val="00D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C"/>
  </w:style>
  <w:style w:type="paragraph" w:styleId="1">
    <w:name w:val="heading 1"/>
    <w:basedOn w:val="a"/>
    <w:link w:val="10"/>
    <w:uiPriority w:val="9"/>
    <w:qFormat/>
    <w:rsid w:val="00B6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beroeva_fv</dc:creator>
  <cp:lastModifiedBy>beroeva_fv</cp:lastModifiedBy>
  <cp:revision>2</cp:revision>
  <dcterms:created xsi:type="dcterms:W3CDTF">2018-01-20T08:40:00Z</dcterms:created>
  <dcterms:modified xsi:type="dcterms:W3CDTF">2018-01-20T08:52:00Z</dcterms:modified>
</cp:coreProperties>
</file>