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E" w:rsidRDefault="00D5412E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</w:pP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5412E" w:rsidSect="0031144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ПРИНЯТО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педагогического совета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им.Х.Мамсурова</w:t>
      </w:r>
      <w:proofErr w:type="spellEnd"/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Владикавказ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r>
        <w:rPr>
          <w:rFonts w:ascii="Times New Roman" w:hAnsi="Times New Roman" w:cs="Times New Roman"/>
          <w:sz w:val="20"/>
          <w:szCs w:val="20"/>
          <w:u w:val="single"/>
        </w:rPr>
        <w:t>от 30.08.201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г. №1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им.Х.Мамсурова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____________Ф.О. Дзагурова</w:t>
      </w:r>
    </w:p>
    <w:p w:rsidR="00D5412E" w:rsidRDefault="00D5412E" w:rsidP="00D541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sz w:val="20"/>
          <w:szCs w:val="20"/>
          <w:u w:val="single"/>
        </w:rPr>
        <w:t>от 30.08.2014г. №32</w:t>
      </w:r>
    </w:p>
    <w:p w:rsidR="00D5412E" w:rsidRDefault="00D5412E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D5412E" w:rsidSect="00D541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412E" w:rsidRPr="00D5412E" w:rsidRDefault="00D5412E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5412E" w:rsidRPr="00D5412E" w:rsidRDefault="00D5412E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0C40" w:rsidRDefault="0031144D" w:rsidP="00E30C40">
      <w:pPr>
        <w:pStyle w:val="ae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</w:pPr>
      <w:r w:rsidRPr="0064646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Положение </w:t>
      </w:r>
    </w:p>
    <w:p w:rsidR="00D5412E" w:rsidRPr="00D5412E" w:rsidRDefault="00D5412E" w:rsidP="00D541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о введении курса «Основ религиозной культуры и светской этики»</w:t>
      </w:r>
    </w:p>
    <w:p w:rsidR="00D5412E" w:rsidRPr="00D5412E" w:rsidRDefault="00D5412E" w:rsidP="00D541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(с изменениями и дополнениями)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1.1.Нормативно-правовой основой разработки и введения в учебный процесс общеобразовательных школ комплексного учебного курса ОРКСЭ являются: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Поручение Президента Российской Федерации от 2 августа 2009 года  (Пр-2009ВП-П44-4632) в части введения с 2012 года комплексного учебного курса ОРКСЭ;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распоряжение Председателя Правительства Российской Федерации от 11 августа 2009 г. (ВП-П44-4632);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Распоряжение Председателя Правительства Российской Федерации от 28 января 2012 г. (№ 84-р);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69 от 31.01.2012  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курса для общеобразовательных учреждений «Основы религиозных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 и светской этики», утвержденного распоряжением Правительства Российской Федерации от 28 января 2012 г. N 84-р;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Базисный учебный план, региональный учебный план и учебный план МБОУ СОШ №42;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Локальный акт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об организации изучения курса ОРКСЭ.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1.2. 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1.3. Учебный курс ОРКСЭ включает в себя модули: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православной культуры;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исламской культуры;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буддийской культуры;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иудейской культуры;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мировых религиозных культур;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светской этики.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1.4. Один из модулей изучается учащимися с их согласия и по выбору родителей (законных представителей) на основе письменного заявления одного из родителей (законных представителей).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1.5.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должен обеспечить образовательный проце</w:t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сс в гр</w:t>
      </w:r>
      <w:proofErr w:type="gramEnd"/>
      <w:r w:rsidRPr="00D5412E">
        <w:rPr>
          <w:rFonts w:ascii="Times New Roman" w:hAnsi="Times New Roman" w:cs="Times New Roman"/>
          <w:color w:val="000000"/>
          <w:sz w:val="28"/>
          <w:szCs w:val="28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1.6. 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1.7.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2. Цель и задачи комплексного учебного курса</w:t>
      </w: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«Основы религиозных культур </w:t>
      </w:r>
      <w:r w:rsidRPr="00D5412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и светской этики»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  <w:t xml:space="preserve">2.1. </w:t>
      </w: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: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ab/>
        <w:t>2.2.  Задачи учебного курса ОРКСЭ: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b/>
          <w:bCs/>
          <w:color w:val="000000"/>
          <w:spacing w:val="-23"/>
          <w:sz w:val="28"/>
          <w:szCs w:val="28"/>
        </w:rPr>
      </w:pPr>
      <w:proofErr w:type="gramStart"/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знакомство обучающихся с основами православной, мусульманской,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буддийской, иудейской культур, основами мировых религиозных культур и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светской этики;</w:t>
      </w:r>
      <w:proofErr w:type="gramEnd"/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представлений младшего подростка о значении нравственных норм и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ценностей для достойной жизни личности, семьи, общества;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обобщение знаний, понятий и представлений о духовной культуре и морали,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полученных учащимися в начальной школе, и формирование у них </w:t>
      </w:r>
      <w:r w:rsidRPr="00D541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ценностно-смысловых мировоззренческих основ, обеспечивающих целостное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отечественной истории и культуры при изучении гуманитарных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 на ступени основной школы;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способностей младших школьников к общению в полиэтнической и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многоконфессиональной среде на основе взаимного уважения и диалога во </w:t>
      </w: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имя общественного мира и согласия.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color w:val="000000"/>
          <w:spacing w:val="-34"/>
          <w:sz w:val="28"/>
          <w:szCs w:val="28"/>
        </w:rPr>
        <w:t xml:space="preserve">3.   </w:t>
      </w:r>
      <w:r w:rsidRPr="00D5412E">
        <w:rPr>
          <w:rFonts w:ascii="Times New Roman" w:hAnsi="Times New Roman" w:cs="Times New Roman"/>
          <w:b/>
          <w:color w:val="000000"/>
          <w:sz w:val="28"/>
          <w:szCs w:val="28"/>
        </w:rPr>
        <w:t>Основные  принципы организации преподавания ОРКСЭ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b/>
          <w:color w:val="000000"/>
          <w:spacing w:val="-34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3.1. Формирование ценностного отношения детей к миру, другим людям, самому себе</w:t>
      </w:r>
      <w:r w:rsidRPr="00D54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в рамках ценностного подхода.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3.2. 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3.3.Воспитание  толерантного, уважительного отношения к «другим»  через умение и стремление узнать и понять их, учиться жить в мире и согласии, лучше понимать  не только окружающих людей, но и через них -  самого себя.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3.4. Решение задач социализации, усиления социальной функции образования</w:t>
      </w:r>
      <w:r w:rsidRPr="00D541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 постепенное формирование умения жить в многообразном мире, успешно адаптироваться в нем, ориентироваться  в ситуациях.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     3.5. Уроки по курсу ОРКСЭ ведут учителя, прошедшие специальную курсовую подготовку по основам преподавания предмета.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       3.6. Занятия проводятся в классных комнатах, библиотеках и других местах согласно содержанию изучаемого материала.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4. Место комплексного учебного курса «Основы религиозных культур и светской этики»</w:t>
      </w: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программе обучения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4.1. Курс, раскрывающий основы религиозных культур и светской этики, изучается в 4 классе начальной школы 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и по содержанию  </w:t>
      </w: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служит важным связующим звеном между двумя этапами гуманитарного образования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воспитания школьников. 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4.2. С одной стороны, учебный курс ОРКСЭ дополняет обществоведческие аспекты предмета «Окружающий мир», с которым знакомятся </w:t>
      </w: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учащиеся начальной школы. С другой стороны, этот курс предваряет начинающееся в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</w:t>
      </w:r>
      <w:r w:rsidRPr="00D5412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настоящего.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5412E">
        <w:rPr>
          <w:rFonts w:ascii="Times New Roman" w:hAnsi="Times New Roman" w:cs="Times New Roman"/>
          <w:b/>
          <w:sz w:val="28"/>
          <w:szCs w:val="28"/>
        </w:rPr>
        <w:t>5</w:t>
      </w:r>
      <w:r w:rsidRPr="00D5412E">
        <w:rPr>
          <w:rFonts w:ascii="Times New Roman" w:hAnsi="Times New Roman" w:cs="Times New Roman"/>
          <w:sz w:val="28"/>
          <w:szCs w:val="28"/>
        </w:rPr>
        <w:t xml:space="preserve">. </w:t>
      </w:r>
      <w:r w:rsidRPr="00D5412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Структура комплексного учебного курса</w:t>
      </w: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«Основы религиозных культур и светской этики» (34 часа)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Курс ОРКСЭ изучается в 4 классе (34 часа) в течение учебного года.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        Блок 1 (общий для всех модулей).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Введение. Духовные ценности и нравственные идеалы в жизни человека и общества (1 час).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        Блок 2.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Основы традиционных религий и светской этики (16 часов)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        Блок 3.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Традиционные религии и этика в России (12 часов).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        Блок 4 (общий для всех модулей).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Духовные традиции многонационального народа России (5 часов).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Блок 4 – итоговый, обобщающий и оценочный. Предусматривает подготовку и презентацию творческих проектов на основе изученного материала.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Блоки 1 и 4 посвящены патриотическим ценностям и нравственному смыслу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межкультурного и межконфессионального диалога как фактора общественного согласия. Уроки в рамках этих блоков могут проводиться  для всего класса вместе. По </w:t>
      </w:r>
      <w:r w:rsidRPr="00D5412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желанию учителя возможно также проведение совместных завершающих уроков в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блоке 2, связанных с презентациями творческих проектов учащихся.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Блок 4 -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могут быть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приглашены  родители. В ходе подготовки проекта учащиеся получают возможность обобщить ранее изученный материал, освоить его еще раз, но уже в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активной, творческой, </w:t>
      </w:r>
      <w:proofErr w:type="spell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форме. В ходе презентации проектов все </w:t>
      </w:r>
      <w:r w:rsidRPr="00D541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учащиеся класса получают возможность ознакомиться с основным содержание всех 6 </w:t>
      </w:r>
      <w:r w:rsidRPr="00D541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Основные подходы к организации оценивания уровня подготовки обучающихся по курсу «Основы религиозных культур и светской этики»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6.1. Формализованные требования по оценке успеваемости по результатам освоения курса ОРКС  не предусматриваются</w:t>
      </w: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 Уроки по курсу ОРКСЭ </w:t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роки </w:t>
      </w:r>
      <w:proofErr w:type="spell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безотметочные</w:t>
      </w:r>
      <w:proofErr w:type="spellEnd"/>
      <w:r w:rsidRPr="00D5412E">
        <w:rPr>
          <w:rFonts w:ascii="Times New Roman" w:hAnsi="Times New Roman" w:cs="Times New Roman"/>
          <w:color w:val="000000"/>
          <w:sz w:val="28"/>
          <w:szCs w:val="28"/>
        </w:rPr>
        <w:t>, объектом  оценивания  является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6.2.При оценивании текущих достижений учащихся при изучении курса ОРКСЭ используются: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качественная оценка в виде создания и презентации творческих проектов;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вербальное поощрение, похвала;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одобрение;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интерес одноклассников и членов семьи к результатам деятельности учащегося;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технологии портфолио  по желанию учащихся и их родителей (составление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материалом).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6.3. Для диагностики личностных изменений учащихся реализуется мониторинг духовно-нравственного развития и воспитания младших школьников, ведётся Портфолио ученика.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6.4. Портфолио ученика 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</w:t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справочные материалы из дополнительных источников, доклады, сообщения, проектные работы и пр.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6.5. Динамика результативности усвоения курса учащимися фиксируется учителем.</w:t>
      </w: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7. Ведение документации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7.1. По комплексному курсу составляется Рабочая программа с календарно-тематическим планированием на год, которое является основой планирования педагогической деятельности учителя.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7.2. Оценка усвоения комплексного учебного курса ОРКСЭ включает </w:t>
      </w:r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предметные, </w:t>
      </w:r>
      <w:proofErr w:type="spellStart"/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D5412E">
        <w:rPr>
          <w:rFonts w:ascii="Times New Roman" w:hAnsi="Times New Roman" w:cs="Times New Roman"/>
          <w:color w:val="000000"/>
          <w:sz w:val="28"/>
          <w:szCs w:val="28"/>
        </w:rPr>
        <w:t> результаты и результаты </w:t>
      </w:r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развития личностных качеств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Предметные результаты  отражаются </w:t>
      </w:r>
      <w:proofErr w:type="gramStart"/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знание и принятие ценностей;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понимание светской и религиозной морали для выстраивания конструктивных отношений;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осознание и принятие нравственности и духовности в жизни.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 достигаются  </w:t>
      </w:r>
      <w:proofErr w:type="gramStart"/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выполнение творческих работ;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участие в конференциях;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ролевые игры;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тесты,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тренинги.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Личностные качества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 отражаются  </w:t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карту наблюдений;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диагностику воспитанности  качеств личности;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- портфолио.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      7.3. Результаты индивидуальной и групповой проектной деятельности  представляются в форме портфолио, презентации или творческой работы любого вида.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7.4.Содержательный контроль и оценка знаний четвероклассников предусматривает выявление индивидуальной динамики качества усвоения курса ОРКСЭ учеником и не допускает сравнения его с другими детьми.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7.5. Документом,  в котором фиксируется  выполнение рабочей программы по курсу ОРКСЭ, является классный журнал, который заполняется учителем, ведущим курс ОРКСЭ,  соответственно программе.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7.6. Оценивание результатов обучения школьников в течение года осуществляется </w:t>
      </w:r>
      <w:r w:rsidRPr="00D5412E">
        <w:rPr>
          <w:rFonts w:ascii="Times New Roman" w:hAnsi="Times New Roman" w:cs="Times New Roman"/>
          <w:bCs/>
          <w:color w:val="000000"/>
          <w:sz w:val="28"/>
          <w:szCs w:val="28"/>
        </w:rPr>
        <w:t>без фиксации их достижений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t xml:space="preserve"> в классных журналах в виде отметок по пятибалльной шкале. </w:t>
      </w:r>
      <w:proofErr w:type="gramStart"/>
      <w:r w:rsidRPr="00D5412E">
        <w:rPr>
          <w:rFonts w:ascii="Times New Roman" w:hAnsi="Times New Roman" w:cs="Times New Roman"/>
          <w:color w:val="000000"/>
          <w:sz w:val="28"/>
          <w:szCs w:val="28"/>
        </w:rPr>
        <w:t>По итогам года обучающийся аттестуется или не аттестуется (запись в журнале и личном деле  «зачет»/ «незачет» .</w:t>
      </w:r>
      <w:proofErr w:type="gramEnd"/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Учебные пособия для комплексного учебного курса</w:t>
      </w:r>
    </w:p>
    <w:p w:rsidR="00D5412E" w:rsidRPr="00D5412E" w:rsidRDefault="00D5412E" w:rsidP="00D5412E">
      <w:pPr>
        <w:pStyle w:val="a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религиозных культур и светской этики» (34 часа)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8.1. При выборе учебно-методических систем ОРКСЭ в школе  используются программы, учебники, учебные пособия и методические материалы к учебникам по ОРКСЭ, которые включены в Федеральный </w:t>
      </w:r>
      <w:r w:rsidRPr="00D541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учебников, рекомендованных Министерством образования и науки к использованию в образовательном процессе.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8.2. Учебники и учебные пособия по модулям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каждого блока курса «Основы религиозной культуры и светской этики».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ab/>
        <w:t>8.3. В школе используются учебники   издательства «Просвещение».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2E">
        <w:rPr>
          <w:rFonts w:ascii="Times New Roman" w:hAnsi="Times New Roman" w:cs="Times New Roman"/>
          <w:color w:val="000000"/>
          <w:sz w:val="28"/>
          <w:szCs w:val="28"/>
        </w:rPr>
        <w:t>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выше, в соответствии с выбранным модулем изучения курса.</w:t>
      </w:r>
    </w:p>
    <w:p w:rsidR="00D5412E" w:rsidRPr="00D5412E" w:rsidRDefault="00D5412E" w:rsidP="00D5412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5412E" w:rsidRPr="00D5412E" w:rsidRDefault="00D5412E" w:rsidP="00E30C4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EB5745" w:rsidRPr="00646468" w:rsidRDefault="00EB5745" w:rsidP="008C4390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EB5745" w:rsidRPr="00646468" w:rsidSect="003114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1B" w:rsidRDefault="00FB541B" w:rsidP="00E44003">
      <w:pPr>
        <w:spacing w:after="0" w:line="240" w:lineRule="auto"/>
      </w:pPr>
      <w:r>
        <w:separator/>
      </w:r>
    </w:p>
  </w:endnote>
  <w:endnote w:type="continuationSeparator" w:id="0">
    <w:p w:rsidR="00FB541B" w:rsidRDefault="00FB541B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646468" w:rsidRDefault="006464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1B" w:rsidRDefault="00FB541B" w:rsidP="00E44003">
      <w:pPr>
        <w:spacing w:after="0" w:line="240" w:lineRule="auto"/>
      </w:pPr>
      <w:r>
        <w:separator/>
      </w:r>
    </w:p>
  </w:footnote>
  <w:footnote w:type="continuationSeparator" w:id="0">
    <w:p w:rsidR="00FB541B" w:rsidRDefault="00FB541B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2E" w:rsidRDefault="00D5412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BE7EC42" wp14:editId="1B5F77A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5412E" w:rsidRPr="00D5412E" w:rsidRDefault="00D5412E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5412E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5412E" w:rsidRDefault="00D5412E">
                                <w:pPr>
                                  <w:pStyle w:val="a5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5412E" w:rsidRPr="00D5412E" w:rsidRDefault="00D5412E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5412E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D5412E" w:rsidRDefault="00D5412E">
                          <w:pPr>
                            <w:pStyle w:val="a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5412E" w:rsidRDefault="00D541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EA"/>
    <w:multiLevelType w:val="hybridMultilevel"/>
    <w:tmpl w:val="BDA05B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A4746"/>
    <w:multiLevelType w:val="hybridMultilevel"/>
    <w:tmpl w:val="375AC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212B6"/>
    <w:multiLevelType w:val="multilevel"/>
    <w:tmpl w:val="2BAA68B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411A94"/>
    <w:multiLevelType w:val="hybridMultilevel"/>
    <w:tmpl w:val="C602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3F58"/>
    <w:multiLevelType w:val="multilevel"/>
    <w:tmpl w:val="9F46C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7351F"/>
    <w:multiLevelType w:val="hybridMultilevel"/>
    <w:tmpl w:val="D15C312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E4B0CB3"/>
    <w:multiLevelType w:val="hybridMultilevel"/>
    <w:tmpl w:val="FD52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6191"/>
    <w:multiLevelType w:val="hybridMultilevel"/>
    <w:tmpl w:val="83DC3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A37F3"/>
    <w:multiLevelType w:val="multilevel"/>
    <w:tmpl w:val="6CCC2A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45E87"/>
    <w:multiLevelType w:val="hybridMultilevel"/>
    <w:tmpl w:val="192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2835"/>
    <w:multiLevelType w:val="hybridMultilevel"/>
    <w:tmpl w:val="5C50CA7C"/>
    <w:lvl w:ilvl="0" w:tplc="2D82552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757F"/>
    <w:multiLevelType w:val="hybridMultilevel"/>
    <w:tmpl w:val="23EEC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44D721B4"/>
    <w:multiLevelType w:val="hybridMultilevel"/>
    <w:tmpl w:val="589CC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76778"/>
    <w:multiLevelType w:val="hybridMultilevel"/>
    <w:tmpl w:val="6610CC3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77462E0"/>
    <w:multiLevelType w:val="multilevel"/>
    <w:tmpl w:val="F9E206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01F81"/>
    <w:multiLevelType w:val="hybridMultilevel"/>
    <w:tmpl w:val="7A046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851D94"/>
    <w:multiLevelType w:val="multilevel"/>
    <w:tmpl w:val="5456E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D3A4C38"/>
    <w:multiLevelType w:val="hybridMultilevel"/>
    <w:tmpl w:val="10D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20332"/>
    <w:multiLevelType w:val="multilevel"/>
    <w:tmpl w:val="7ABC0E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DB4199"/>
    <w:multiLevelType w:val="hybridMultilevel"/>
    <w:tmpl w:val="06F0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784227"/>
    <w:multiLevelType w:val="multilevel"/>
    <w:tmpl w:val="31888A1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D577EA"/>
    <w:multiLevelType w:val="multilevel"/>
    <w:tmpl w:val="508EC9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23"/>
  </w:num>
  <w:num w:numId="6">
    <w:abstractNumId w:val="17"/>
  </w:num>
  <w:num w:numId="7">
    <w:abstractNumId w:val="0"/>
  </w:num>
  <w:num w:numId="8">
    <w:abstractNumId w:val="19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20"/>
  </w:num>
  <w:num w:numId="16">
    <w:abstractNumId w:val="22"/>
  </w:num>
  <w:num w:numId="17">
    <w:abstractNumId w:val="3"/>
  </w:num>
  <w:num w:numId="18">
    <w:abstractNumId w:val="10"/>
  </w:num>
  <w:num w:numId="19">
    <w:abstractNumId w:val="7"/>
  </w:num>
  <w:num w:numId="20">
    <w:abstractNumId w:val="14"/>
  </w:num>
  <w:num w:numId="21">
    <w:abstractNumId w:val="11"/>
  </w:num>
  <w:num w:numId="22">
    <w:abstractNumId w:val="1"/>
  </w:num>
  <w:num w:numId="23">
    <w:abstractNumId w:val="5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082E02"/>
    <w:rsid w:val="00105987"/>
    <w:rsid w:val="001157A1"/>
    <w:rsid w:val="00176637"/>
    <w:rsid w:val="001B57E9"/>
    <w:rsid w:val="001B74B5"/>
    <w:rsid w:val="001C06AF"/>
    <w:rsid w:val="001D385F"/>
    <w:rsid w:val="00297E48"/>
    <w:rsid w:val="0031144D"/>
    <w:rsid w:val="00364DE6"/>
    <w:rsid w:val="003C134C"/>
    <w:rsid w:val="0040400F"/>
    <w:rsid w:val="004678EC"/>
    <w:rsid w:val="004C35AE"/>
    <w:rsid w:val="004D7996"/>
    <w:rsid w:val="00566B19"/>
    <w:rsid w:val="0057554B"/>
    <w:rsid w:val="005F5B19"/>
    <w:rsid w:val="00646468"/>
    <w:rsid w:val="006541B0"/>
    <w:rsid w:val="006664F0"/>
    <w:rsid w:val="006A2B5B"/>
    <w:rsid w:val="006A7EF9"/>
    <w:rsid w:val="006B53F3"/>
    <w:rsid w:val="006D63B4"/>
    <w:rsid w:val="006E08DA"/>
    <w:rsid w:val="007036BE"/>
    <w:rsid w:val="00723E79"/>
    <w:rsid w:val="00744B3A"/>
    <w:rsid w:val="007528A0"/>
    <w:rsid w:val="00765AE8"/>
    <w:rsid w:val="00794AF8"/>
    <w:rsid w:val="007D4431"/>
    <w:rsid w:val="008051E7"/>
    <w:rsid w:val="00813C5A"/>
    <w:rsid w:val="008157FE"/>
    <w:rsid w:val="008636F3"/>
    <w:rsid w:val="00871913"/>
    <w:rsid w:val="0088419B"/>
    <w:rsid w:val="0089325C"/>
    <w:rsid w:val="008C4390"/>
    <w:rsid w:val="008C7F54"/>
    <w:rsid w:val="0090199D"/>
    <w:rsid w:val="00917A83"/>
    <w:rsid w:val="00930DFF"/>
    <w:rsid w:val="009A2A16"/>
    <w:rsid w:val="009C3D08"/>
    <w:rsid w:val="009C5BAD"/>
    <w:rsid w:val="009C5CE9"/>
    <w:rsid w:val="009E5463"/>
    <w:rsid w:val="009E6815"/>
    <w:rsid w:val="00A22C0B"/>
    <w:rsid w:val="00A31AC1"/>
    <w:rsid w:val="00AB2F18"/>
    <w:rsid w:val="00AE56D3"/>
    <w:rsid w:val="00B17687"/>
    <w:rsid w:val="00C53CCB"/>
    <w:rsid w:val="00C74DB4"/>
    <w:rsid w:val="00C934F5"/>
    <w:rsid w:val="00CC4807"/>
    <w:rsid w:val="00CD6558"/>
    <w:rsid w:val="00D14AB4"/>
    <w:rsid w:val="00D5412E"/>
    <w:rsid w:val="00DE0D04"/>
    <w:rsid w:val="00E30C40"/>
    <w:rsid w:val="00E44003"/>
    <w:rsid w:val="00EB5745"/>
    <w:rsid w:val="00EF61CB"/>
    <w:rsid w:val="00F00A7A"/>
    <w:rsid w:val="00F45679"/>
    <w:rsid w:val="00F616FC"/>
    <w:rsid w:val="00FB541B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2018-01-15T14:58:00Z</dcterms:created>
  <dcterms:modified xsi:type="dcterms:W3CDTF">2018-01-15T14:58:00Z</dcterms:modified>
</cp:coreProperties>
</file>