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FE" w:rsidRPr="00422BEE" w:rsidRDefault="00324DFE" w:rsidP="00324DFE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ptsans" w:eastAsia="Times New Roman" w:hAnsi="ptsans" w:cs="Arial"/>
          <w:color w:val="C00000"/>
          <w:spacing w:val="2"/>
          <w:sz w:val="48"/>
          <w:szCs w:val="48"/>
          <w:lang w:eastAsia="ru-RU"/>
        </w:rPr>
      </w:pPr>
      <w:r w:rsidRPr="00422BEE">
        <w:rPr>
          <w:rFonts w:ascii="ptsans" w:eastAsia="Times New Roman" w:hAnsi="ptsans" w:cs="Arial"/>
          <w:b/>
          <w:bCs/>
          <w:color w:val="C00000"/>
          <w:spacing w:val="2"/>
          <w:sz w:val="48"/>
          <w:szCs w:val="48"/>
          <w:lang w:eastAsia="ru-RU"/>
        </w:rPr>
        <w:t>Итоговое сочинение - 2026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Итоговое сочинение (изложение) как условие допуска к государственн</w:t>
      </w:r>
      <w:r w:rsidRPr="004D59B0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ой итоговой аттестации проводит</w:t>
      </w: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ся для выпускников 11 (12) классов, экстернов.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Выпускники прошлых лет, обучающиеся СП</w:t>
      </w:r>
      <w:r w:rsidRPr="004D59B0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О, обучающиеся иностранных ОО в</w:t>
      </w: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праве писать итоговое сочинение (изложение) по желанию (в целях использования результатов итогового сочинения (изложения) при приеме в ВУЗ).</w:t>
      </w:r>
    </w:p>
    <w:p w:rsidR="004D59B0" w:rsidRPr="00422BEE" w:rsidRDefault="00324DFE" w:rsidP="00324DFE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ptsans" w:eastAsia="Times New Roman" w:hAnsi="ptsans" w:cs="Arial"/>
          <w:b/>
          <w:bCs/>
          <w:color w:val="C00000"/>
          <w:spacing w:val="2"/>
          <w:sz w:val="32"/>
          <w:szCs w:val="32"/>
          <w:lang w:eastAsia="ru-RU"/>
        </w:rPr>
      </w:pPr>
      <w:r w:rsidRPr="00422BEE">
        <w:rPr>
          <w:rFonts w:ascii="ptsans" w:eastAsia="Times New Roman" w:hAnsi="ptsans" w:cs="Arial"/>
          <w:b/>
          <w:bCs/>
          <w:color w:val="C00000"/>
          <w:spacing w:val="2"/>
          <w:sz w:val="32"/>
          <w:szCs w:val="32"/>
          <w:lang w:eastAsia="ru-RU"/>
        </w:rPr>
        <w:t xml:space="preserve">Сроки проведения итогового сочинения (изложения) </w:t>
      </w:r>
    </w:p>
    <w:p w:rsidR="00324DFE" w:rsidRPr="00422BEE" w:rsidRDefault="00324DFE" w:rsidP="00324DFE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ptsans" w:eastAsia="Times New Roman" w:hAnsi="ptsans" w:cs="Arial"/>
          <w:color w:val="C00000"/>
          <w:spacing w:val="2"/>
          <w:sz w:val="32"/>
          <w:szCs w:val="32"/>
          <w:lang w:eastAsia="ru-RU"/>
        </w:rPr>
      </w:pPr>
      <w:r w:rsidRPr="00422BEE">
        <w:rPr>
          <w:rFonts w:ascii="ptsans" w:eastAsia="Times New Roman" w:hAnsi="ptsans" w:cs="Arial"/>
          <w:b/>
          <w:bCs/>
          <w:color w:val="C00000"/>
          <w:spacing w:val="2"/>
          <w:sz w:val="32"/>
          <w:szCs w:val="32"/>
          <w:lang w:eastAsia="ru-RU"/>
        </w:rPr>
        <w:t>в 2025-2026 учебном году</w:t>
      </w:r>
    </w:p>
    <w:p w:rsidR="00324DFE" w:rsidRPr="00422BEE" w:rsidRDefault="00324DFE" w:rsidP="00324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36"/>
          <w:szCs w:val="36"/>
          <w:lang w:eastAsia="ru-RU"/>
        </w:rPr>
      </w:pPr>
      <w:r w:rsidRPr="00422BEE">
        <w:rPr>
          <w:rFonts w:ascii="ptsans" w:eastAsia="Times New Roman" w:hAnsi="ptsans" w:cs="Arial"/>
          <w:color w:val="000000"/>
          <w:spacing w:val="2"/>
          <w:sz w:val="36"/>
          <w:szCs w:val="36"/>
          <w:lang w:eastAsia="ru-RU"/>
        </w:rPr>
        <w:t>Основной день —</w:t>
      </w:r>
      <w:r w:rsidRPr="00422BEE">
        <w:rPr>
          <w:rFonts w:ascii="ptsans" w:eastAsia="Times New Roman" w:hAnsi="ptsans" w:cs="Arial"/>
          <w:b/>
          <w:bCs/>
          <w:color w:val="000000"/>
          <w:spacing w:val="2"/>
          <w:sz w:val="36"/>
          <w:szCs w:val="36"/>
          <w:lang w:eastAsia="ru-RU"/>
        </w:rPr>
        <w:t>3 декабря 2025 года.</w:t>
      </w:r>
    </w:p>
    <w:p w:rsidR="00324DFE" w:rsidRPr="00422BEE" w:rsidRDefault="00324DFE" w:rsidP="00324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36"/>
          <w:szCs w:val="36"/>
          <w:lang w:eastAsia="ru-RU"/>
        </w:rPr>
      </w:pPr>
      <w:r w:rsidRPr="00422BEE">
        <w:rPr>
          <w:rFonts w:ascii="ptsans" w:eastAsia="Times New Roman" w:hAnsi="ptsans" w:cs="Arial"/>
          <w:color w:val="000000"/>
          <w:spacing w:val="2"/>
          <w:sz w:val="36"/>
          <w:szCs w:val="36"/>
          <w:lang w:eastAsia="ru-RU"/>
        </w:rPr>
        <w:t>Резервные дни —</w:t>
      </w:r>
      <w:r w:rsidRPr="00422BEE">
        <w:rPr>
          <w:rFonts w:ascii="ptsans" w:eastAsia="Times New Roman" w:hAnsi="ptsans" w:cs="Arial"/>
          <w:b/>
          <w:bCs/>
          <w:color w:val="000000"/>
          <w:spacing w:val="2"/>
          <w:sz w:val="36"/>
          <w:szCs w:val="36"/>
          <w:lang w:eastAsia="ru-RU"/>
        </w:rPr>
        <w:t>4 февраля и 8 апреля 2026 года.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Написать итоговое сочинение (изложение) в дополнительные сроки смогут выпускники 11 (12) классов, экстерны,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324DFE" w:rsidRPr="00422BEE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C00000"/>
          <w:spacing w:val="2"/>
          <w:sz w:val="32"/>
          <w:szCs w:val="32"/>
          <w:lang w:eastAsia="ru-RU"/>
        </w:rPr>
      </w:pPr>
      <w:bookmarkStart w:id="0" w:name="_GoBack"/>
      <w:r w:rsidRPr="00422BEE">
        <w:rPr>
          <w:rFonts w:ascii="ptsans" w:eastAsia="Times New Roman" w:hAnsi="ptsans" w:cs="Arial"/>
          <w:b/>
          <w:bCs/>
          <w:color w:val="C00000"/>
          <w:spacing w:val="2"/>
          <w:sz w:val="32"/>
          <w:szCs w:val="32"/>
          <w:lang w:eastAsia="ru-RU"/>
        </w:rPr>
        <w:t>Сроки участия в итоговом сочинении (изложении)</w:t>
      </w:r>
    </w:p>
    <w:bookmarkEnd w:id="0"/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Для участия в итоговом сочинении (изложении) участники подают заявление не позднее,  чем за две недели до начала проведения итогового сочинения (изложения):</w:t>
      </w:r>
    </w:p>
    <w:p w:rsidR="00324DFE" w:rsidRPr="00422BEE" w:rsidRDefault="00324DFE" w:rsidP="00324D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b/>
          <w:color w:val="000000"/>
          <w:spacing w:val="2"/>
          <w:sz w:val="32"/>
          <w:szCs w:val="32"/>
          <w:lang w:eastAsia="ru-RU"/>
        </w:rPr>
      </w:pPr>
      <w:r w:rsidRPr="00422BEE">
        <w:rPr>
          <w:rFonts w:ascii="ptsans" w:eastAsia="Times New Roman" w:hAnsi="ptsans" w:cs="Arial"/>
          <w:b/>
          <w:color w:val="000000"/>
          <w:spacing w:val="2"/>
          <w:sz w:val="32"/>
          <w:szCs w:val="32"/>
          <w:lang w:eastAsia="ru-RU"/>
        </w:rPr>
        <w:t>для участия 03.12.2025г. — до 20.11.2025г.,</w:t>
      </w:r>
    </w:p>
    <w:p w:rsidR="00324DFE" w:rsidRPr="00422BEE" w:rsidRDefault="00324DFE" w:rsidP="00324D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b/>
          <w:color w:val="000000"/>
          <w:spacing w:val="2"/>
          <w:sz w:val="32"/>
          <w:szCs w:val="32"/>
          <w:lang w:eastAsia="ru-RU"/>
        </w:rPr>
      </w:pPr>
      <w:r w:rsidRPr="00422BEE">
        <w:rPr>
          <w:rFonts w:ascii="ptsans" w:eastAsia="Times New Roman" w:hAnsi="ptsans" w:cs="Arial"/>
          <w:b/>
          <w:color w:val="000000"/>
          <w:spacing w:val="2"/>
          <w:sz w:val="32"/>
          <w:szCs w:val="32"/>
          <w:lang w:eastAsia="ru-RU"/>
        </w:rPr>
        <w:t>для участия 04.02.2026г. — до 22.01.2026г.,</w:t>
      </w:r>
    </w:p>
    <w:p w:rsidR="00324DFE" w:rsidRPr="00422BEE" w:rsidRDefault="00324DFE" w:rsidP="00324D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b/>
          <w:color w:val="000000"/>
          <w:spacing w:val="2"/>
          <w:sz w:val="32"/>
          <w:szCs w:val="32"/>
          <w:lang w:eastAsia="ru-RU"/>
        </w:rPr>
      </w:pPr>
      <w:r w:rsidRPr="00422BEE">
        <w:rPr>
          <w:rFonts w:ascii="ptsans" w:eastAsia="Times New Roman" w:hAnsi="ptsans" w:cs="Arial"/>
          <w:b/>
          <w:color w:val="000000"/>
          <w:spacing w:val="2"/>
          <w:sz w:val="32"/>
          <w:szCs w:val="32"/>
          <w:lang w:eastAsia="ru-RU"/>
        </w:rPr>
        <w:t>для участия 08.04.2026г. — до 26.03.2026г.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b/>
          <w:bCs/>
          <w:color w:val="000000"/>
          <w:spacing w:val="2"/>
          <w:sz w:val="28"/>
          <w:szCs w:val="28"/>
          <w:lang w:eastAsia="ru-RU"/>
        </w:rPr>
        <w:t>Место регистрации для участия в итоговом сочинении (изложении)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b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b/>
          <w:color w:val="000000"/>
          <w:spacing w:val="2"/>
          <w:sz w:val="28"/>
          <w:szCs w:val="28"/>
          <w:lang w:eastAsia="ru-RU"/>
        </w:rPr>
        <w:t>Регистрация для участия в итоговом сочинении (изложении) на основании заявления проводится:</w:t>
      </w:r>
    </w:p>
    <w:p w:rsidR="00324DFE" w:rsidRPr="00F96DC1" w:rsidRDefault="00324DFE" w:rsidP="00324D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для выпускников 11 (12) классов – в общеобразовательных организациях, в которых обучающиеся осваивают образовательные программы среднего общего образования;</w:t>
      </w:r>
    </w:p>
    <w:p w:rsidR="00324DFE" w:rsidRPr="00F96DC1" w:rsidRDefault="00324DFE" w:rsidP="00324D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для экстернов – в образовательных организациях по выбору экстерна;</w:t>
      </w:r>
    </w:p>
    <w:p w:rsidR="00324DFE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b/>
          <w:color w:val="000000"/>
          <w:spacing w:val="2"/>
          <w:sz w:val="28"/>
          <w:szCs w:val="28"/>
          <w:lang w:eastAsia="ru-RU"/>
        </w:rPr>
        <w:lastRenderedPageBreak/>
        <w:t>Проверка и оценивание итогового сочинения (изложения)</w:t>
      </w: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 xml:space="preserve"> осуществляется комиссиями ОО или экспертными комиссиями, сформированными на региональном или муниципальном уровне в следующие сроки: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5"/>
        <w:gridCol w:w="2177"/>
      </w:tblGrid>
      <w:tr w:rsidR="00422BEE" w:rsidRPr="00422BEE" w:rsidTr="00A8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Сроки проверки</w:t>
            </w:r>
          </w:p>
        </w:tc>
      </w:tr>
      <w:tr w:rsidR="00324DFE" w:rsidRPr="00F96DC1" w:rsidTr="00A8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03.12.2025 г.</w:t>
            </w:r>
          </w:p>
        </w:tc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16.12.2025 г.</w:t>
            </w:r>
          </w:p>
        </w:tc>
      </w:tr>
      <w:tr w:rsidR="00324DFE" w:rsidRPr="00F96DC1" w:rsidTr="00A8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E" w:rsidRPr="00422BEE" w:rsidRDefault="00324DFE" w:rsidP="00324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04.02.2026 г.</w:t>
            </w:r>
          </w:p>
        </w:tc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17.02.2026 г.</w:t>
            </w:r>
          </w:p>
        </w:tc>
      </w:tr>
      <w:tr w:rsidR="00324DFE" w:rsidRPr="00F96DC1" w:rsidTr="00A8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08.04.2026 г.</w:t>
            </w:r>
          </w:p>
        </w:tc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17.04.2026 г.</w:t>
            </w:r>
          </w:p>
        </w:tc>
      </w:tr>
    </w:tbl>
    <w:p w:rsidR="00324DFE" w:rsidRPr="00422BEE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C00000"/>
          <w:spacing w:val="2"/>
          <w:sz w:val="28"/>
          <w:szCs w:val="28"/>
          <w:lang w:eastAsia="ru-RU"/>
        </w:rPr>
      </w:pPr>
      <w:r w:rsidRPr="00422BEE">
        <w:rPr>
          <w:rFonts w:ascii="ptsans" w:eastAsia="Times New Roman" w:hAnsi="ptsans" w:cs="Arial"/>
          <w:b/>
          <w:bCs/>
          <w:color w:val="C00000"/>
          <w:spacing w:val="2"/>
          <w:sz w:val="28"/>
          <w:szCs w:val="28"/>
          <w:lang w:eastAsia="ru-RU"/>
        </w:rPr>
        <w:t>Ознакомление с результатами итогового сочинения (изложения)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Выпускники 11 классов, экстерны могут ознакомиться с результатами итогового сочинения (изложения) в своей образовательной организации.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Ознакомление участников итогового сочинения (изложения) с полученными результатами осуществляться в сроки: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2"/>
        <w:gridCol w:w="4143"/>
      </w:tblGrid>
      <w:tr w:rsidR="00324DFE" w:rsidRPr="00F96DC1" w:rsidTr="00A8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Сроки ознакомления с результатами</w:t>
            </w:r>
          </w:p>
        </w:tc>
      </w:tr>
      <w:tr w:rsidR="00324DFE" w:rsidRPr="00F96DC1" w:rsidTr="00A8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03.12.2025 г.</w:t>
            </w:r>
          </w:p>
        </w:tc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 18.12.2025 г.</w:t>
            </w:r>
          </w:p>
        </w:tc>
      </w:tr>
      <w:tr w:rsidR="00324DFE" w:rsidRPr="00F96DC1" w:rsidTr="00A8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04.02.2026 г.</w:t>
            </w:r>
          </w:p>
        </w:tc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 19.02.2026 г.</w:t>
            </w:r>
          </w:p>
        </w:tc>
      </w:tr>
      <w:tr w:rsidR="00324DFE" w:rsidRPr="00F96DC1" w:rsidTr="00A86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08.04.2026 г.</w:t>
            </w:r>
          </w:p>
        </w:tc>
        <w:tc>
          <w:tcPr>
            <w:tcW w:w="0" w:type="auto"/>
            <w:vAlign w:val="center"/>
            <w:hideMark/>
          </w:tcPr>
          <w:p w:rsidR="00324DFE" w:rsidRPr="00422BEE" w:rsidRDefault="00324DFE" w:rsidP="00A8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22BE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 21.04.2026 г.</w:t>
            </w:r>
          </w:p>
        </w:tc>
      </w:tr>
    </w:tbl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b/>
          <w:bCs/>
          <w:color w:val="000000"/>
          <w:spacing w:val="2"/>
          <w:sz w:val="28"/>
          <w:szCs w:val="28"/>
          <w:lang w:eastAsia="ru-RU"/>
        </w:rPr>
        <w:t>Срок действия результатов итогового сочинения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b/>
          <w:bCs/>
          <w:color w:val="000000"/>
          <w:spacing w:val="2"/>
          <w:sz w:val="28"/>
          <w:szCs w:val="28"/>
          <w:lang w:eastAsia="ru-RU"/>
        </w:rPr>
        <w:t>Результат</w:t>
      </w: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 итогового сочинения (изложения) как допуск к </w:t>
      </w:r>
      <w:r w:rsidRPr="00F96DC1">
        <w:rPr>
          <w:rFonts w:ascii="ptsans" w:eastAsia="Times New Roman" w:hAnsi="ptsans" w:cs="Arial"/>
          <w:b/>
          <w:bCs/>
          <w:color w:val="000000"/>
          <w:spacing w:val="2"/>
          <w:sz w:val="28"/>
          <w:szCs w:val="28"/>
          <w:lang w:eastAsia="ru-RU"/>
        </w:rPr>
        <w:t>ГИА-11 действителен бессрочно</w:t>
      </w: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.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Выпускники прошлых лет, обучающихся СПО, обучающихся иностранных ОО могут участвовать в написании итогового сочинения, в том числе при наличии у них действующих результатов итогового сочинения прошлых лет.</w:t>
      </w:r>
    </w:p>
    <w:p w:rsidR="00324DFE" w:rsidRPr="00F96DC1" w:rsidRDefault="00324DFE" w:rsidP="00324DFE">
      <w:pPr>
        <w:shd w:val="clear" w:color="auto" w:fill="FFFFFF"/>
        <w:spacing w:before="100" w:beforeAutospacing="1" w:after="100" w:afterAutospacing="1" w:line="330" w:lineRule="atLeast"/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</w:pPr>
      <w:r w:rsidRPr="00F96DC1">
        <w:rPr>
          <w:rFonts w:ascii="ptsans" w:eastAsia="Times New Roman" w:hAnsi="ptsans" w:cs="Arial"/>
          <w:color w:val="000000"/>
          <w:spacing w:val="2"/>
          <w:sz w:val="28"/>
          <w:szCs w:val="28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результаты итогового сочинения только текущего года, при этом результат итогового сочинения прошлого года аннулируется.</w:t>
      </w:r>
    </w:p>
    <w:p w:rsidR="003F0322" w:rsidRDefault="003F0322"/>
    <w:sectPr w:rsidR="003F0322" w:rsidSect="00324DF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C05"/>
    <w:multiLevelType w:val="multilevel"/>
    <w:tmpl w:val="E57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A6866"/>
    <w:multiLevelType w:val="multilevel"/>
    <w:tmpl w:val="C538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D4F11"/>
    <w:multiLevelType w:val="multilevel"/>
    <w:tmpl w:val="E636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92376"/>
    <w:multiLevelType w:val="multilevel"/>
    <w:tmpl w:val="2B9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FE"/>
    <w:rsid w:val="00324DFE"/>
    <w:rsid w:val="003F0322"/>
    <w:rsid w:val="00422BEE"/>
    <w:rsid w:val="004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AD93"/>
  <w15:docId w15:val="{547B9EF9-A8AD-4B5A-8A9F-703FD3B8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2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Тугановна Бзыкова</cp:lastModifiedBy>
  <cp:revision>3</cp:revision>
  <cp:lastPrinted>2025-11-06T09:26:00Z</cp:lastPrinted>
  <dcterms:created xsi:type="dcterms:W3CDTF">2025-11-05T18:47:00Z</dcterms:created>
  <dcterms:modified xsi:type="dcterms:W3CDTF">2025-11-06T09:27:00Z</dcterms:modified>
</cp:coreProperties>
</file>