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08" w:rsidRPr="00643C08" w:rsidRDefault="00643C08" w:rsidP="00643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08">
        <w:rPr>
          <w:rFonts w:ascii="Times New Roman" w:hAnsi="Times New Roman" w:cs="Times New Roman"/>
          <w:b/>
          <w:sz w:val="28"/>
          <w:szCs w:val="28"/>
        </w:rPr>
        <w:t>Тема: «Пешеходный переход»</w:t>
      </w:r>
    </w:p>
    <w:p w:rsidR="00643C08" w:rsidRPr="00643C08" w:rsidRDefault="00643C08" w:rsidP="00643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08" w:rsidRPr="00643C08" w:rsidRDefault="00643C08" w:rsidP="00B4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C08">
        <w:rPr>
          <w:rFonts w:ascii="Times New Roman" w:hAnsi="Times New Roman" w:cs="Times New Roman"/>
          <w:sz w:val="28"/>
          <w:szCs w:val="28"/>
        </w:rPr>
        <w:t>Пешеходный переход - это место для перехода проезжей части, обозначенное дорожным знаком и дорожной разметкой. Его обозначают на асфальте белыми или бело-желтыми широкими полосками, которые идут поперек дороги. Эти полоски называют «зеброй».</w:t>
      </w:r>
    </w:p>
    <w:p w:rsidR="00643C08" w:rsidRPr="00643C08" w:rsidRDefault="00643C08" w:rsidP="00B4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C08">
        <w:rPr>
          <w:rFonts w:ascii="Times New Roman" w:hAnsi="Times New Roman" w:cs="Times New Roman"/>
          <w:sz w:val="28"/>
          <w:szCs w:val="28"/>
        </w:rPr>
        <w:t xml:space="preserve">Дорогу, с интенсивным движением транспорта, нужно переходить по </w:t>
      </w:r>
      <w:bookmarkStart w:id="0" w:name="_GoBack"/>
      <w:bookmarkEnd w:id="0"/>
      <w:r w:rsidRPr="00643C08">
        <w:rPr>
          <w:rFonts w:ascii="Times New Roman" w:hAnsi="Times New Roman" w:cs="Times New Roman"/>
          <w:sz w:val="28"/>
          <w:szCs w:val="28"/>
        </w:rPr>
        <w:t>подземному или надземному переходу.</w:t>
      </w:r>
    </w:p>
    <w:p w:rsidR="00643C08" w:rsidRPr="00643C08" w:rsidRDefault="00643C08" w:rsidP="00B477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C08">
        <w:rPr>
          <w:rFonts w:ascii="Times New Roman" w:hAnsi="Times New Roman" w:cs="Times New Roman"/>
          <w:sz w:val="28"/>
          <w:szCs w:val="28"/>
        </w:rPr>
        <w:t>Переходить дорогу надо только по пешеходному переходу и только на зеленый сигнал светофора.</w:t>
      </w:r>
    </w:p>
    <w:p w:rsidR="00643C08" w:rsidRPr="00643C08" w:rsidRDefault="00643C08" w:rsidP="00B477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C08">
        <w:rPr>
          <w:rFonts w:ascii="Times New Roman" w:hAnsi="Times New Roman" w:cs="Times New Roman"/>
          <w:sz w:val="28"/>
          <w:szCs w:val="28"/>
        </w:rPr>
        <w:t>Ни в коем случае не переходить улицу на красный сигнал светофора, даже если кажется, что машин поблизости нет.</w:t>
      </w:r>
    </w:p>
    <w:p w:rsidR="00643C08" w:rsidRPr="00643C08" w:rsidRDefault="00643C08" w:rsidP="00B477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C08">
        <w:rPr>
          <w:rFonts w:ascii="Times New Roman" w:hAnsi="Times New Roman" w:cs="Times New Roman"/>
          <w:sz w:val="28"/>
          <w:szCs w:val="28"/>
        </w:rPr>
        <w:t>Когда зажегся зеленый сигнал, сначала посмотри – все ли машины успели затормозить и остановиться. А потом только переходи дорогу.</w:t>
      </w:r>
    </w:p>
    <w:p w:rsidR="00643C08" w:rsidRPr="00643C08" w:rsidRDefault="00643C08" w:rsidP="00B477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C08">
        <w:rPr>
          <w:rFonts w:ascii="Times New Roman" w:hAnsi="Times New Roman" w:cs="Times New Roman"/>
          <w:sz w:val="28"/>
          <w:szCs w:val="28"/>
        </w:rPr>
        <w:t>Не выбегай на проезжую часть дороги – дорогу надо переходить спокойно.</w:t>
      </w:r>
    </w:p>
    <w:p w:rsidR="00643C08" w:rsidRPr="00643C08" w:rsidRDefault="00643C08" w:rsidP="00B477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C08">
        <w:rPr>
          <w:rFonts w:ascii="Times New Roman" w:hAnsi="Times New Roman" w:cs="Times New Roman"/>
          <w:sz w:val="28"/>
          <w:szCs w:val="28"/>
        </w:rPr>
        <w:t>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:rsidR="00643C08" w:rsidRPr="00643C08" w:rsidRDefault="00643C08" w:rsidP="00B477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C08">
        <w:rPr>
          <w:rFonts w:ascii="Times New Roman" w:hAnsi="Times New Roman" w:cs="Times New Roman"/>
          <w:sz w:val="28"/>
          <w:szCs w:val="28"/>
        </w:rPr>
        <w:t>Маленьких детей при переходе проезжей части держат за руку.</w:t>
      </w:r>
    </w:p>
    <w:p w:rsidR="00643C08" w:rsidRPr="00643C08" w:rsidRDefault="00643C08" w:rsidP="00B477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C08">
        <w:rPr>
          <w:rFonts w:ascii="Times New Roman" w:hAnsi="Times New Roman" w:cs="Times New Roman"/>
          <w:sz w:val="28"/>
          <w:szCs w:val="28"/>
        </w:rPr>
        <w:t>Двигаться по пешеходному переходу нужно внимательно, не останавливаясь, не мешая другим пешеходам, придерживаясь правой стороны.</w:t>
      </w:r>
    </w:p>
    <w:p w:rsidR="00643C08" w:rsidRPr="00643C08" w:rsidRDefault="00643C08" w:rsidP="00B477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C08">
        <w:rPr>
          <w:rFonts w:ascii="Times New Roman" w:hAnsi="Times New Roman" w:cs="Times New Roman"/>
          <w:sz w:val="28"/>
          <w:szCs w:val="28"/>
        </w:rPr>
        <w:t>Всегда помните, что от вашего поведения на улице зависит не только ваша жизнь, но и безопасность окружающих.</w:t>
      </w:r>
    </w:p>
    <w:p w:rsidR="00643C08" w:rsidRPr="00643C08" w:rsidRDefault="00643C08" w:rsidP="00B4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C08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643C08" w:rsidRPr="00643C08" w:rsidRDefault="00643C08" w:rsidP="00B4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C08">
        <w:rPr>
          <w:rFonts w:ascii="Times New Roman" w:hAnsi="Times New Roman" w:cs="Times New Roman"/>
          <w:sz w:val="28"/>
          <w:szCs w:val="28"/>
        </w:rPr>
        <w:t>1.     Где пешеходы должны переходить проезжую часть?</w:t>
      </w:r>
    </w:p>
    <w:p w:rsidR="00643C08" w:rsidRPr="00643C08" w:rsidRDefault="00643C08" w:rsidP="00B4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C08">
        <w:rPr>
          <w:rFonts w:ascii="Times New Roman" w:hAnsi="Times New Roman" w:cs="Times New Roman"/>
          <w:sz w:val="28"/>
          <w:szCs w:val="28"/>
        </w:rPr>
        <w:t>2.     Как называется место, где можно перейти проезжую часть дороги?</w:t>
      </w:r>
    </w:p>
    <w:p w:rsidR="00643C08" w:rsidRPr="00643C08" w:rsidRDefault="00643C08" w:rsidP="00B4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C08">
        <w:rPr>
          <w:rFonts w:ascii="Times New Roman" w:hAnsi="Times New Roman" w:cs="Times New Roman"/>
          <w:sz w:val="28"/>
          <w:szCs w:val="28"/>
        </w:rPr>
        <w:t>3.     Как нужно двигаться по пешеходному переходу?</w:t>
      </w:r>
    </w:p>
    <w:p w:rsidR="00643C08" w:rsidRPr="00643C08" w:rsidRDefault="00643C08" w:rsidP="00B4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C08">
        <w:rPr>
          <w:rFonts w:ascii="Times New Roman" w:hAnsi="Times New Roman" w:cs="Times New Roman"/>
          <w:sz w:val="28"/>
          <w:szCs w:val="28"/>
        </w:rPr>
        <w:t>4.     На какой сигнал светофора надо переходить проезжую часть?</w:t>
      </w:r>
    </w:p>
    <w:p w:rsidR="001905CC" w:rsidRPr="00643C08" w:rsidRDefault="00643C08" w:rsidP="00B4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C08">
        <w:rPr>
          <w:rFonts w:ascii="Times New Roman" w:hAnsi="Times New Roman" w:cs="Times New Roman"/>
          <w:sz w:val="28"/>
          <w:szCs w:val="28"/>
        </w:rPr>
        <w:t>5.  Можно ли переходить проезжую часть на красный сигнал светофора, если рядом нет машин?</w:t>
      </w:r>
    </w:p>
    <w:sectPr w:rsidR="001905CC" w:rsidRPr="0064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60D"/>
      </v:shape>
    </w:pict>
  </w:numPicBullet>
  <w:abstractNum w:abstractNumId="0" w15:restartNumberingAfterBreak="0">
    <w:nsid w:val="6E40612E"/>
    <w:multiLevelType w:val="hybridMultilevel"/>
    <w:tmpl w:val="34AE4A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A5"/>
    <w:rsid w:val="001905CC"/>
    <w:rsid w:val="00623BA5"/>
    <w:rsid w:val="00643C08"/>
    <w:rsid w:val="00B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E4BAB-5A0A-4631-83BF-7F27988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LyashenkoSI</dc:creator>
  <cp:keywords/>
  <dc:description/>
  <cp:lastModifiedBy>Ида Эльбрусовна Каргаева</cp:lastModifiedBy>
  <cp:revision>4</cp:revision>
  <dcterms:created xsi:type="dcterms:W3CDTF">2023-04-27T07:24:00Z</dcterms:created>
  <dcterms:modified xsi:type="dcterms:W3CDTF">2024-12-10T09:16:00Z</dcterms:modified>
</cp:coreProperties>
</file>