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25" w:rsidRDefault="005B0125">
      <w:bookmarkStart w:id="0" w:name="_GoBack"/>
      <w:bookmarkEnd w:id="0"/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Муниципалон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бюджетон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иумæйагахуырадон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уагдон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Советон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Цæдисы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Хъæбатыр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Мамсыраты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Джиоры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фырт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Хаджи-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Умары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номыл</w:t>
      </w:r>
      <w:proofErr w:type="spellEnd"/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42-æм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астæуккаг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иумæйагахуырадон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скъола</w:t>
      </w:r>
      <w:proofErr w:type="spellEnd"/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средняя общеобразовательная школа №42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имени Героя Советского Союза  Хаджи-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Умара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Джиоровича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Мамсурова</w:t>
      </w:r>
    </w:p>
    <w:p w:rsidR="005B0125" w:rsidRDefault="005B0125" w:rsidP="005B0125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54"/>
        <w:gridCol w:w="3070"/>
      </w:tblGrid>
      <w:tr w:rsidR="005B0125" w:rsidTr="00A754A8"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5B0125" w:rsidTr="00A754A8">
        <w:tc>
          <w:tcPr>
            <w:tcW w:w="3238" w:type="dxa"/>
            <w:hideMark/>
          </w:tcPr>
          <w:p w:rsidR="005B0125" w:rsidRDefault="005B0125" w:rsidP="00A754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18.01.2024 г.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Pr="006743B7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20</w:t>
            </w:r>
          </w:p>
        </w:tc>
      </w:tr>
      <w:tr w:rsidR="005B0125" w:rsidTr="00A754A8">
        <w:tc>
          <w:tcPr>
            <w:tcW w:w="3238" w:type="dxa"/>
          </w:tcPr>
          <w:p w:rsidR="005B0125" w:rsidRDefault="005B0125" w:rsidP="00A754A8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Default="005B0125" w:rsidP="00A754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Владикавказ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B0125" w:rsidRPr="00487102" w:rsidRDefault="005B0125" w:rsidP="005B01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подготовке обучающихся 9-х классов к итоговому собеседованию</w:t>
      </w:r>
    </w:p>
    <w:p w:rsidR="005B0125" w:rsidRPr="005B0125" w:rsidRDefault="005B0125" w:rsidP="005B01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В соответствии с </w:t>
      </w:r>
      <w:hyperlink r:id="rId5" w:anchor="/document/99/1301373572/ZAP209A3AT/" w:tgtFrame="_self" w:history="1"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Порядком</w:t>
        </w:r>
      </w:hyperlink>
      <w:r w:rsidRPr="005B0125">
        <w:rPr>
          <w:rFonts w:ascii="Times New Roman" w:hAnsi="Times New Roman" w:cs="Times New Roman"/>
          <w:bCs/>
          <w:sz w:val="28"/>
          <w:szCs w:val="28"/>
        </w:rPr>
        <w:t> проведения государственной итоговой аттестации по образовательным программам основного общего образования, утвержденным </w:t>
      </w:r>
      <w:hyperlink r:id="rId6" w:anchor="/document/99/1301373572/ZAP209A3AT/" w:tgtFrame="_self" w:history="1"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России, </w:t>
        </w:r>
        <w:proofErr w:type="spellStart"/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Рособрнадзора</w:t>
        </w:r>
        <w:proofErr w:type="spellEnd"/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04.04.2023 № 232/551</w:t>
        </w:r>
      </w:hyperlink>
      <w:r w:rsidRPr="005B0125">
        <w:rPr>
          <w:rFonts w:ascii="Times New Roman" w:hAnsi="Times New Roman" w:cs="Times New Roman"/>
          <w:bCs/>
          <w:sz w:val="28"/>
          <w:szCs w:val="28"/>
        </w:rPr>
        <w:t>,  МОН РСО-Алания от 11.01.2024г. №5 и в целях подготовки учащихся 9-х классов к итоговому собеседованию по русскому языку как условию допуска к государственной итоговой аттестации в 2024 году</w:t>
      </w:r>
    </w:p>
    <w:p w:rsidR="005B0125" w:rsidRPr="005B0125" w:rsidRDefault="005B0125" w:rsidP="005B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125">
        <w:rPr>
          <w:rFonts w:ascii="Times New Roman" w:hAnsi="Times New Roman" w:cs="Times New Roman"/>
          <w:bCs/>
          <w:sz w:val="28"/>
          <w:szCs w:val="28"/>
        </w:rPr>
        <w:t> ПРИКАЗЫВАЮ:</w:t>
      </w:r>
    </w:p>
    <w:p w:rsidR="005B0125" w:rsidRPr="005B0125" w:rsidRDefault="005B0125" w:rsidP="005B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125">
        <w:rPr>
          <w:rFonts w:ascii="Times New Roman" w:hAnsi="Times New Roman" w:cs="Times New Roman"/>
          <w:bCs/>
          <w:sz w:val="28"/>
          <w:szCs w:val="28"/>
        </w:rPr>
        <w:t>1. Утвердить план методической работы по подготовке учащихся 9-х классов к итоговому собеседованию по русскому языку (</w:t>
      </w:r>
      <w:hyperlink r:id="rId7" w:anchor="/document/118/65600/dfaslzttgy/" w:history="1"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</w:t>
        </w:r>
      </w:hyperlink>
      <w:r w:rsidRPr="005B0125">
        <w:rPr>
          <w:rFonts w:ascii="Times New Roman" w:hAnsi="Times New Roman" w:cs="Times New Roman"/>
          <w:bCs/>
          <w:sz w:val="28"/>
          <w:szCs w:val="28"/>
        </w:rPr>
        <w:t>).</w:t>
      </w:r>
    </w:p>
    <w:p w:rsidR="005B0125" w:rsidRPr="00487102" w:rsidRDefault="005B0125" w:rsidP="005B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 xml:space="preserve">2. Заместителю директора по учебно-воспитательной </w:t>
      </w:r>
      <w:proofErr w:type="spellStart"/>
      <w:r w:rsidRPr="00487102">
        <w:rPr>
          <w:rFonts w:ascii="Times New Roman" w:hAnsi="Times New Roman" w:cs="Times New Roman"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Cs/>
          <w:sz w:val="28"/>
          <w:szCs w:val="28"/>
        </w:rPr>
        <w:t>Бзыковой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И.Т.</w:t>
      </w:r>
      <w:r w:rsidRPr="00487102">
        <w:rPr>
          <w:rFonts w:ascii="Times New Roman" w:hAnsi="Times New Roman" w:cs="Times New Roman"/>
          <w:bCs/>
          <w:sz w:val="28"/>
          <w:szCs w:val="28"/>
        </w:rPr>
        <w:t>:</w:t>
      </w:r>
    </w:p>
    <w:p w:rsidR="005B0125" w:rsidRPr="00487102" w:rsidRDefault="005B0125" w:rsidP="005B01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составить график посещения уроков в 9-х классах с целью изучения системы работы учителей по формированию навыков говорения на уроках;</w:t>
      </w:r>
    </w:p>
    <w:p w:rsidR="005B0125" w:rsidRPr="00487102" w:rsidRDefault="005B0125" w:rsidP="005B01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контролировать оценивание диалогической речи учащихся по критериям демоверсии для итогового собеседования, разработанной ФГБНУ «Федеральный институт педагогических измерений» (ФИПИ);</w:t>
      </w:r>
    </w:p>
    <w:p w:rsidR="005B0125" w:rsidRPr="00487102" w:rsidRDefault="005B0125" w:rsidP="005B01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подготовить и провести пробное устное собеседование в 9-х классах в лингафонном кабинете/компьютерном классе;</w:t>
      </w:r>
    </w:p>
    <w:p w:rsidR="005B0125" w:rsidRPr="00487102" w:rsidRDefault="005B0125" w:rsidP="005B01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подготовить и провести собрание родителей (законных представителей) учащихся 9-х классов с целью ознакомления с процедурой проведения итогового собеседования как составляющей мониторинга качества подготовки обучающихся в Российской Федерации;</w:t>
      </w:r>
    </w:p>
    <w:p w:rsidR="005B0125" w:rsidRPr="00487102" w:rsidRDefault="005B0125" w:rsidP="005B01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выявить учащихся с низкими показателями по результатам пробного итогового собеседования, разработать индивидуальные образовательные траектории для совершенствования монологической и диалогической речи.</w:t>
      </w:r>
    </w:p>
    <w:p w:rsidR="005B0125" w:rsidRPr="00487102" w:rsidRDefault="005B0125" w:rsidP="005B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3. Учителям русского языка и литературы:</w:t>
      </w:r>
    </w:p>
    <w:p w:rsidR="005B0125" w:rsidRPr="00487102" w:rsidRDefault="005B0125" w:rsidP="005B01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скорректировать рабочую программу по русскому языку и литературе, внести в содержание задания по разделам «Выразительное чтение», «Монологическая речь», «Диалогическая речь»;</w:t>
      </w:r>
    </w:p>
    <w:p w:rsidR="005B0125" w:rsidRPr="00487102" w:rsidRDefault="005B0125" w:rsidP="005B01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lastRenderedPageBreak/>
        <w:t>ознакомить учащихся 9-х классов с демоверсией заданий для итогового собеседования, разработанной ФИПИ;</w:t>
      </w:r>
    </w:p>
    <w:p w:rsidR="005B0125" w:rsidRPr="00487102" w:rsidRDefault="005B0125" w:rsidP="005B01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организовать аудиозапись монологической и диалогической речи учащихся для отработки навыков говорения;</w:t>
      </w:r>
    </w:p>
    <w:p w:rsidR="005B0125" w:rsidRPr="00487102" w:rsidRDefault="005B0125" w:rsidP="005B01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включить «пятиминутки» устной речи в уроки русского языка и литературы, на которых учащиеся готовят монологические и диалогические высказывания, выполняют интонационный анализ текста.</w:t>
      </w:r>
    </w:p>
    <w:p w:rsidR="005B0125" w:rsidRPr="00487102" w:rsidRDefault="005B0125" w:rsidP="005B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4. Руководителю методического объединения по русскому языку и литературе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Келехсаевой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М.С</w:t>
      </w:r>
      <w:r w:rsidRPr="00487102">
        <w:rPr>
          <w:rFonts w:ascii="Times New Roman" w:hAnsi="Times New Roman" w:cs="Times New Roman"/>
          <w:bCs/>
          <w:sz w:val="28"/>
          <w:szCs w:val="28"/>
        </w:rPr>
        <w:t>.:</w:t>
      </w:r>
    </w:p>
    <w:p w:rsidR="005B0125" w:rsidRPr="00487102" w:rsidRDefault="005B0125" w:rsidP="005B01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подготовить задания для тренировочного итогового собеседования учащихся 9-х классов из открытого банка заданий на официальном сайте ФИПИ </w:t>
      </w:r>
      <w:hyperlink r:id="rId8" w:tgtFrame="_blank" w:history="1">
        <w:r w:rsidRPr="005B012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www.fipi.ru</w:t>
        </w:r>
      </w:hyperlink>
      <w:r w:rsidRPr="005B0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5B0125" w:rsidRPr="00487102" w:rsidRDefault="005B0125" w:rsidP="005B01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провести заседание методического объединения учителей русского языка и литературы, чтобы оценить аудиофайлы с записями устной речи учащихся 9-х классов по кодификатору и спецификации требований к уровню подготовки учащихся для итогового собеседования, разработанных ФИПИ.</w:t>
      </w:r>
    </w:p>
    <w:p w:rsidR="005B0125" w:rsidRPr="00487102" w:rsidRDefault="005B0125" w:rsidP="005B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102">
        <w:rPr>
          <w:rFonts w:ascii="Times New Roman" w:hAnsi="Times New Roman" w:cs="Times New Roman"/>
          <w:bCs/>
          <w:sz w:val="28"/>
          <w:szCs w:val="28"/>
        </w:rPr>
        <w:t>5. Контроль исполнения настоящего приказа оставляю за собой.</w:t>
      </w:r>
    </w:p>
    <w:p w:rsidR="005B0125" w:rsidRPr="00487102" w:rsidRDefault="005B0125" w:rsidP="005B0125">
      <w:pPr>
        <w:tabs>
          <w:tab w:val="left" w:pos="3390"/>
        </w:tabs>
        <w:spacing w:after="0"/>
        <w:ind w:right="-1"/>
        <w:rPr>
          <w:rFonts w:ascii="Times New Roman" w:eastAsiaTheme="majorEastAsia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2807"/>
        <w:gridCol w:w="1927"/>
        <w:gridCol w:w="3119"/>
      </w:tblGrid>
      <w:tr w:rsidR="005B0125" w:rsidRPr="003954A7" w:rsidTr="00A754A8">
        <w:trPr>
          <w:jc w:val="center"/>
        </w:trPr>
        <w:tc>
          <w:tcPr>
            <w:tcW w:w="2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3954A7" w:rsidRDefault="005B0125" w:rsidP="00A754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4A7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ab/>
            </w:r>
            <w:r w:rsidRPr="003954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25" w:rsidRPr="003954A7" w:rsidRDefault="005B0125" w:rsidP="00A754A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3954A7" w:rsidRDefault="005B0125" w:rsidP="00A75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Ф.О. </w:t>
            </w:r>
            <w:proofErr w:type="spellStart"/>
            <w:r w:rsidRPr="00395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Дзагурова</w:t>
            </w:r>
            <w:proofErr w:type="spellEnd"/>
          </w:p>
        </w:tc>
      </w:tr>
    </w:tbl>
    <w:p w:rsidR="005B0125" w:rsidRPr="003954A7" w:rsidRDefault="005B0125" w:rsidP="005B0125">
      <w:pPr>
        <w:rPr>
          <w:rFonts w:ascii="Times New Roman" w:hAnsi="Times New Roman" w:cs="Times New Roman"/>
          <w:sz w:val="28"/>
          <w:szCs w:val="28"/>
        </w:rPr>
      </w:pPr>
      <w:r w:rsidRPr="003954A7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5147"/>
        <w:gridCol w:w="3138"/>
      </w:tblGrid>
      <w:tr w:rsidR="005B0125" w:rsidRPr="003954A7" w:rsidTr="00A754A8">
        <w:tc>
          <w:tcPr>
            <w:tcW w:w="1101" w:type="dxa"/>
          </w:tcPr>
          <w:p w:rsidR="005B0125" w:rsidRPr="003954A7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75" w:type="dxa"/>
          </w:tcPr>
          <w:p w:rsidR="005B0125" w:rsidRPr="003954A7" w:rsidRDefault="005B0125" w:rsidP="00A754A8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238" w:type="dxa"/>
            <w:hideMark/>
          </w:tcPr>
          <w:p w:rsidR="005B0125" w:rsidRPr="00B83582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B0125" w:rsidRPr="003954A7" w:rsidTr="00A754A8">
        <w:tc>
          <w:tcPr>
            <w:tcW w:w="1101" w:type="dxa"/>
          </w:tcPr>
          <w:p w:rsidR="005B0125" w:rsidRPr="00ED52BB" w:rsidRDefault="005B0125" w:rsidP="00A754A8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5375" w:type="dxa"/>
          </w:tcPr>
          <w:p w:rsidR="005B0125" w:rsidRPr="003954A7" w:rsidRDefault="005B0125" w:rsidP="00A754A8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B0125" w:rsidRPr="00B83582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B0125" w:rsidRPr="00487102" w:rsidRDefault="005B0125" w:rsidP="005B01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125" w:rsidRPr="00487102" w:rsidRDefault="005B0125" w:rsidP="005B012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7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</w:t>
      </w:r>
    </w:p>
    <w:p w:rsidR="005B0125" w:rsidRPr="00487102" w:rsidRDefault="005B0125" w:rsidP="005B012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7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 приказу </w:t>
      </w:r>
      <w:r w:rsidRPr="005002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МБОУ СОШ № 42 </w:t>
      </w:r>
      <w:proofErr w:type="spellStart"/>
      <w:r w:rsidRPr="005002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им.Х.Мамсурова</w:t>
      </w:r>
      <w:proofErr w:type="spellEnd"/>
    </w:p>
    <w:p w:rsidR="005B0125" w:rsidRPr="00487102" w:rsidRDefault="005B0125" w:rsidP="005B012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 18</w:t>
      </w:r>
      <w:r w:rsidRPr="00487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.01.2024 №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:rsidR="005B0125" w:rsidRDefault="005B0125" w:rsidP="005B0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методической работы</w:t>
      </w:r>
    </w:p>
    <w:p w:rsidR="005B0125" w:rsidRPr="00487102" w:rsidRDefault="005B0125" w:rsidP="005B0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подготовке учащихся 9-х классов к итоговому собеседованию</w:t>
      </w:r>
    </w:p>
    <w:tbl>
      <w:tblPr>
        <w:tblW w:w="5034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4058"/>
        <w:gridCol w:w="2029"/>
        <w:gridCol w:w="1217"/>
        <w:gridCol w:w="1828"/>
      </w:tblGrid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Изучить на заседании методического объединения учителей русского языка и литературы демоверсию, кодификатор и спецификацию к итоговому собеседованию по русскому языку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 директора по УВР,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руководитель методического объединения учителей русского языка и литературы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Протокол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заседания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Провести совещание с руководителями методических объединений по выработке единых требований к формированию умения у учащихся вести беседу, монолог и диалог на всех уроках, учебных занятиях, на занятиях внеурочной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деятельностью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 директора по УВР, </w:t>
            </w:r>
          </w:p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руководители 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методических объединений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Протокол совещания при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заместителе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директора по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УВР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Подготовить материально-техническое оснащение для </w:t>
            </w: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проведения итогового собеседования по русскому языку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Заместитель директора по АХР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 финансово-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хозяйственной деят</w:t>
            </w: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ельности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Разработать график посещения уроков, учебных занятий учителями-предметниками с целью формирования у учащихся умения вести диалог, выразительно читать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 директора по УВР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 посещения уроков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Проконтролировать на учебных занятиях выразительное чтение учащимися текста, умение монологически высказываться и вести диалог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 директора по УВР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плану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внутришкольного</w:t>
            </w:r>
            <w:proofErr w:type="spellEnd"/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контроля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Справки по результатам посещения учебных занятий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Создать банк тренировочных работ по отработке навыков говорения в соответствии с кодификаторами и спецификацией требований к уровню подготовки учащихся для итогового собеседования по русскому языку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Руководитель методического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объединения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учителей русского  языка и литературы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Банк 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тренировочных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Включить отработку навыков говорения в содержание мероприятий предметных недель, месячников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Руководитель методического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объединения 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учителей русского языка и литературы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Январь–февраль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Сценарии 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мероприятий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Провести собрания с родителями (законными представителями) по ознакомлению с процедурой итогового собеседования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 директора по УВР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 24.01.2024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Протокол </w:t>
            </w:r>
          </w:p>
          <w:p w:rsidR="005B0125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одительского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собрания</w:t>
            </w:r>
          </w:p>
        </w:tc>
      </w:tr>
      <w:tr w:rsidR="005B0125" w:rsidRPr="00500201" w:rsidTr="00A754A8">
        <w:tc>
          <w:tcPr>
            <w:tcW w:w="1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Организовать тренировочные занятия с учащимися 9-х классов в лингафонном кабинете/компьютерном классе</w:t>
            </w:r>
          </w:p>
        </w:tc>
        <w:tc>
          <w:tcPr>
            <w:tcW w:w="10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Учителя русского языка и литературы,</w:t>
            </w:r>
          </w:p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ответственные за информационное обеспечение в ОО</w:t>
            </w:r>
          </w:p>
        </w:tc>
        <w:tc>
          <w:tcPr>
            <w:tcW w:w="6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 06.02.2024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500201" w:rsidRDefault="005B0125" w:rsidP="00A75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2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Аудиофайлы с записями устной речи учащихся</w:t>
            </w:r>
          </w:p>
        </w:tc>
      </w:tr>
    </w:tbl>
    <w:p w:rsidR="005B0125" w:rsidRDefault="005B0125" w:rsidP="005B01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Муниципалон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бюджетон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иумæйагахуырадон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уагдон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Советон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Цæдисы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Хъæбатыр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Мамсыраты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Джиоры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фырт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Хаджи-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Умары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номыл</w:t>
      </w:r>
      <w:proofErr w:type="spellEnd"/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42-æм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астæуккаг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иумæйагахуырадон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скъола</w:t>
      </w:r>
      <w:proofErr w:type="spellEnd"/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средняя общеобразовательная школа №42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имени Героя Советского Союза  Хаджи-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Умара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Джиоровича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Мамсурова</w:t>
      </w:r>
    </w:p>
    <w:p w:rsidR="005B0125" w:rsidRDefault="005B0125" w:rsidP="005B0125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05"/>
        <w:gridCol w:w="3171"/>
      </w:tblGrid>
      <w:tr w:rsidR="005B0125" w:rsidTr="00A754A8"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5B0125" w:rsidTr="00A754A8">
        <w:tc>
          <w:tcPr>
            <w:tcW w:w="3238" w:type="dxa"/>
            <w:hideMark/>
          </w:tcPr>
          <w:p w:rsidR="005B0125" w:rsidRDefault="005B0125" w:rsidP="00A754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18.01.2024 г.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Pr="006743B7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21</w:t>
            </w:r>
          </w:p>
        </w:tc>
      </w:tr>
      <w:tr w:rsidR="005B0125" w:rsidTr="00A754A8">
        <w:tc>
          <w:tcPr>
            <w:tcW w:w="3238" w:type="dxa"/>
          </w:tcPr>
          <w:p w:rsidR="005B0125" w:rsidRDefault="005B0125" w:rsidP="00A754A8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Default="005B0125" w:rsidP="00A754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Владикавказ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E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E62CE">
        <w:rPr>
          <w:rFonts w:ascii="Times New Roman" w:eastAsiaTheme="majorEastAsia" w:hAnsi="Times New Roman" w:cs="Times New Roman"/>
          <w:b/>
          <w:bCs/>
          <w:sz w:val="28"/>
          <w:szCs w:val="28"/>
        </w:rPr>
        <w:t>О проведении итогового собеседования в 2023/24 учебном году и создании комиссий</w:t>
      </w:r>
    </w:p>
    <w:p w:rsidR="005B0125" w:rsidRPr="00DE62CE" w:rsidRDefault="005B0125" w:rsidP="005B0125">
      <w:pPr>
        <w:tabs>
          <w:tab w:val="left" w:pos="709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ab/>
        <w:t>Во исполнение </w:t>
      </w:r>
      <w:hyperlink r:id="rId9" w:anchor="/document/99/1301373572/XA00M8E2MP/" w:tgtFrame="_self" w:history="1">
        <w:r w:rsidRPr="005B0125">
          <w:rPr>
            <w:rStyle w:val="a8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пункта 20</w:t>
        </w:r>
      </w:hyperlink>
      <w:r w:rsidRPr="005B0125">
        <w:rPr>
          <w:rFonts w:ascii="Times New Roman" w:eastAsiaTheme="majorEastAsia" w:hAnsi="Times New Roman" w:cs="Times New Roman"/>
          <w:bCs/>
          <w:sz w:val="28"/>
          <w:szCs w:val="28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 </w:t>
      </w:r>
      <w:hyperlink r:id="rId10" w:anchor="/document/99/1301373572/" w:tgtFrame="_self" w:history="1">
        <w:r w:rsidRPr="005B0125">
          <w:rPr>
            <w:rStyle w:val="a8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5B0125">
          <w:rPr>
            <w:rStyle w:val="a8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5B0125">
          <w:rPr>
            <w:rStyle w:val="a8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 xml:space="preserve"> России, </w:t>
        </w:r>
        <w:proofErr w:type="spellStart"/>
        <w:r w:rsidRPr="005B0125">
          <w:rPr>
            <w:rStyle w:val="a8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Рособрнадзора</w:t>
        </w:r>
        <w:proofErr w:type="spellEnd"/>
        <w:r w:rsidRPr="005B0125">
          <w:rPr>
            <w:rStyle w:val="a8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 xml:space="preserve"> от 04.04.2023 № 232/551</w:t>
        </w:r>
      </w:hyperlink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 (далее – Порядок ГИА-9),  приказом МОН РСО-Алания от 11.01.2024г. №5  в целях проведения итогового собеседования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ПРИКАЗЫВАЮ: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1. Создать комиссию по проведению итогового собеседования в составе: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5458"/>
      </w:tblGrid>
      <w:tr w:rsidR="005B0125" w:rsidRPr="00DE62CE" w:rsidTr="00A754A8"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Ответственный организатор</w:t>
            </w:r>
          </w:p>
        </w:tc>
        <w:tc>
          <w:tcPr>
            <w:tcW w:w="5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заместитель директора по УВР Бзыкова И.Т.</w:t>
            </w:r>
          </w:p>
        </w:tc>
      </w:tr>
      <w:tr w:rsidR="005B0125" w:rsidRPr="00DE62CE" w:rsidTr="00A754A8">
        <w:trPr>
          <w:trHeight w:val="4800"/>
        </w:trPr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Собеседники</w:t>
            </w:r>
          </w:p>
          <w:p w:rsidR="005B0125" w:rsidRPr="00DE62CE" w:rsidRDefault="005B0125" w:rsidP="00A754A8"/>
          <w:p w:rsidR="005B0125" w:rsidRPr="00DE62CE" w:rsidRDefault="005B0125" w:rsidP="00A754A8"/>
          <w:p w:rsidR="005B0125" w:rsidRPr="00DE62CE" w:rsidRDefault="005B0125" w:rsidP="00A754A8"/>
          <w:p w:rsidR="005B0125" w:rsidRPr="00DE62CE" w:rsidRDefault="005B0125" w:rsidP="00A754A8"/>
          <w:p w:rsidR="005B0125" w:rsidRPr="00DE62CE" w:rsidRDefault="005B0125" w:rsidP="00A754A8"/>
          <w:p w:rsidR="005B0125" w:rsidRPr="00DE62CE" w:rsidRDefault="005B0125" w:rsidP="00A754A8"/>
          <w:p w:rsidR="005B0125" w:rsidRPr="00DE62CE" w:rsidRDefault="005B0125" w:rsidP="00A754A8"/>
          <w:p w:rsidR="005B0125" w:rsidRPr="00DE62CE" w:rsidRDefault="005B0125" w:rsidP="00A754A8"/>
          <w:p w:rsidR="005B0125" w:rsidRPr="00DE62CE" w:rsidRDefault="005B0125" w:rsidP="00A754A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Pr="00DE62CE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Хумарова</w:t>
            </w:r>
            <w:proofErr w:type="spellEnd"/>
            <w:r>
              <w:rPr>
                <w:sz w:val="28"/>
                <w:szCs w:val="28"/>
              </w:rPr>
              <w:t xml:space="preserve"> А.Г., учитель</w:t>
            </w:r>
            <w:r w:rsidRPr="00DE62CE">
              <w:rPr>
                <w:sz w:val="28"/>
                <w:szCs w:val="28"/>
              </w:rPr>
              <w:t xml:space="preserve"> родного языка;</w:t>
            </w:r>
          </w:p>
          <w:p w:rsidR="005B0125" w:rsidRPr="00DE62CE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DE62CE">
              <w:rPr>
                <w:sz w:val="28"/>
                <w:szCs w:val="28"/>
              </w:rPr>
              <w:t>Джиоеву</w:t>
            </w:r>
            <w:proofErr w:type="spellEnd"/>
            <w:r w:rsidRPr="00DE62CE">
              <w:rPr>
                <w:sz w:val="28"/>
                <w:szCs w:val="28"/>
              </w:rPr>
              <w:t xml:space="preserve"> К.А., учител</w:t>
            </w:r>
            <w:r>
              <w:rPr>
                <w:sz w:val="28"/>
                <w:szCs w:val="28"/>
              </w:rPr>
              <w:t>ь</w:t>
            </w:r>
            <w:r w:rsidRPr="00DE62CE">
              <w:rPr>
                <w:sz w:val="28"/>
                <w:szCs w:val="28"/>
              </w:rPr>
              <w:t xml:space="preserve"> истории и обществознания;</w:t>
            </w:r>
          </w:p>
          <w:p w:rsidR="005B0125" w:rsidRPr="00DE62CE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DE62CE">
              <w:rPr>
                <w:sz w:val="28"/>
                <w:szCs w:val="28"/>
              </w:rPr>
              <w:t>Скодтаеву</w:t>
            </w:r>
            <w:proofErr w:type="spellEnd"/>
            <w:r w:rsidRPr="00DE62CE">
              <w:rPr>
                <w:sz w:val="28"/>
                <w:szCs w:val="28"/>
              </w:rPr>
              <w:t xml:space="preserve"> А.В., учител</w:t>
            </w:r>
            <w:r>
              <w:rPr>
                <w:sz w:val="28"/>
                <w:szCs w:val="28"/>
              </w:rPr>
              <w:t>ь</w:t>
            </w:r>
            <w:r w:rsidRPr="00DE62CE">
              <w:rPr>
                <w:sz w:val="28"/>
                <w:szCs w:val="28"/>
              </w:rPr>
              <w:t xml:space="preserve"> биологии;</w:t>
            </w:r>
          </w:p>
          <w:p w:rsidR="005B0125" w:rsidRPr="00DE62CE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DE62CE">
              <w:rPr>
                <w:sz w:val="28"/>
                <w:szCs w:val="28"/>
              </w:rPr>
              <w:t>Дарчиева</w:t>
            </w:r>
            <w:proofErr w:type="spellEnd"/>
            <w:r w:rsidRPr="00DE62CE">
              <w:rPr>
                <w:sz w:val="28"/>
                <w:szCs w:val="28"/>
              </w:rPr>
              <w:t xml:space="preserve"> А.В., учител</w:t>
            </w:r>
            <w:r>
              <w:rPr>
                <w:sz w:val="28"/>
                <w:szCs w:val="28"/>
              </w:rPr>
              <w:t>ь</w:t>
            </w:r>
            <w:r w:rsidRPr="00DE62CE">
              <w:rPr>
                <w:sz w:val="28"/>
                <w:szCs w:val="28"/>
              </w:rPr>
              <w:t xml:space="preserve"> родного языка;</w:t>
            </w:r>
          </w:p>
          <w:p w:rsidR="005B0125" w:rsidRPr="00DE62CE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DE62CE">
              <w:rPr>
                <w:sz w:val="28"/>
                <w:szCs w:val="28"/>
              </w:rPr>
              <w:t>Цхурбаеву</w:t>
            </w:r>
            <w:proofErr w:type="spellEnd"/>
            <w:r w:rsidRPr="00DE62CE">
              <w:rPr>
                <w:sz w:val="28"/>
                <w:szCs w:val="28"/>
              </w:rPr>
              <w:t xml:space="preserve"> О.С., учител</w:t>
            </w:r>
            <w:r>
              <w:rPr>
                <w:sz w:val="28"/>
                <w:szCs w:val="28"/>
              </w:rPr>
              <w:t>ь</w:t>
            </w:r>
            <w:r w:rsidRPr="00DE62CE">
              <w:rPr>
                <w:sz w:val="28"/>
                <w:szCs w:val="28"/>
              </w:rPr>
              <w:t xml:space="preserve"> географии;</w:t>
            </w:r>
          </w:p>
          <w:p w:rsidR="005B0125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DE62CE">
              <w:rPr>
                <w:sz w:val="28"/>
                <w:szCs w:val="28"/>
              </w:rPr>
              <w:t>Евсюкову</w:t>
            </w:r>
            <w:proofErr w:type="spellEnd"/>
            <w:r w:rsidRPr="00DE62CE">
              <w:rPr>
                <w:sz w:val="28"/>
                <w:szCs w:val="28"/>
              </w:rPr>
              <w:t xml:space="preserve"> В.Н., учител</w:t>
            </w:r>
            <w:r>
              <w:rPr>
                <w:sz w:val="28"/>
                <w:szCs w:val="28"/>
              </w:rPr>
              <w:t>ь</w:t>
            </w:r>
            <w:r w:rsidRPr="00DE62CE">
              <w:rPr>
                <w:sz w:val="28"/>
                <w:szCs w:val="28"/>
              </w:rPr>
              <w:t xml:space="preserve"> географии;</w:t>
            </w:r>
          </w:p>
          <w:p w:rsidR="005B0125" w:rsidRPr="00DE62CE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DE62CE">
              <w:rPr>
                <w:sz w:val="28"/>
                <w:szCs w:val="28"/>
              </w:rPr>
              <w:t>Дударова Ф.А., учитель биологии;</w:t>
            </w:r>
          </w:p>
          <w:p w:rsidR="005B0125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DE62CE">
              <w:rPr>
                <w:sz w:val="28"/>
                <w:szCs w:val="28"/>
              </w:rPr>
              <w:t>Бадтиева</w:t>
            </w:r>
            <w:proofErr w:type="spellEnd"/>
            <w:r w:rsidRPr="00DE62CE">
              <w:rPr>
                <w:sz w:val="28"/>
                <w:szCs w:val="28"/>
              </w:rPr>
              <w:t xml:space="preserve"> Ф.А., учитель английского языка;</w:t>
            </w:r>
          </w:p>
          <w:p w:rsidR="005B0125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Хамикоева</w:t>
            </w:r>
            <w:proofErr w:type="spellEnd"/>
            <w:r>
              <w:rPr>
                <w:sz w:val="28"/>
                <w:szCs w:val="28"/>
              </w:rPr>
              <w:t xml:space="preserve"> Ж.А.,</w:t>
            </w:r>
            <w:r w:rsidRPr="00DE62CE">
              <w:rPr>
                <w:sz w:val="28"/>
                <w:szCs w:val="28"/>
              </w:rPr>
              <w:t xml:space="preserve"> учител</w:t>
            </w:r>
            <w:r>
              <w:rPr>
                <w:sz w:val="28"/>
                <w:szCs w:val="28"/>
              </w:rPr>
              <w:t>ь</w:t>
            </w:r>
            <w:r w:rsidRPr="00DE62CE">
              <w:rPr>
                <w:sz w:val="28"/>
                <w:szCs w:val="28"/>
              </w:rPr>
              <w:t xml:space="preserve"> родного языка;</w:t>
            </w:r>
          </w:p>
          <w:p w:rsidR="005B0125" w:rsidRPr="00DE62CE" w:rsidRDefault="005B0125" w:rsidP="005B0125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Theme="majorEastAsia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Кудзоева</w:t>
            </w:r>
            <w:proofErr w:type="spellEnd"/>
            <w:r>
              <w:rPr>
                <w:sz w:val="28"/>
                <w:szCs w:val="28"/>
              </w:rPr>
              <w:t xml:space="preserve"> З.А., </w:t>
            </w:r>
            <w:r w:rsidRPr="00DE62C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  <w:r w:rsidRPr="00DE62CE">
              <w:rPr>
                <w:sz w:val="28"/>
                <w:szCs w:val="28"/>
              </w:rPr>
              <w:t xml:space="preserve"> истории и обществознания;</w:t>
            </w:r>
          </w:p>
        </w:tc>
      </w:tr>
      <w:tr w:rsidR="005B0125" w:rsidRPr="00DE62CE" w:rsidTr="00A754A8">
        <w:trPr>
          <w:trHeight w:val="898"/>
        </w:trPr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125" w:rsidRPr="00DE62CE" w:rsidRDefault="005B0125" w:rsidP="00A754A8">
            <w:pPr>
              <w:tabs>
                <w:tab w:val="left" w:pos="2477"/>
              </w:tabs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125" w:rsidRDefault="005B0125" w:rsidP="005B0125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56" w:hanging="4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Кадржанова</w:t>
            </w:r>
            <w:proofErr w:type="spellEnd"/>
            <w:r>
              <w:rPr>
                <w:sz w:val="28"/>
                <w:szCs w:val="28"/>
              </w:rPr>
              <w:t xml:space="preserve"> А.В., учитель английского языка;</w:t>
            </w:r>
          </w:p>
          <w:p w:rsidR="005B0125" w:rsidRDefault="005B0125" w:rsidP="005B0125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56" w:hanging="4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Гтоева</w:t>
            </w:r>
            <w:proofErr w:type="spellEnd"/>
            <w:r>
              <w:rPr>
                <w:sz w:val="28"/>
                <w:szCs w:val="28"/>
              </w:rPr>
              <w:t xml:space="preserve"> М.Т., учитель родного языка</w:t>
            </w:r>
          </w:p>
          <w:p w:rsidR="005B0125" w:rsidRPr="00DE62CE" w:rsidRDefault="005B0125" w:rsidP="00A754A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sz w:val="28"/>
                <w:szCs w:val="28"/>
              </w:rPr>
            </w:pPr>
          </w:p>
          <w:p w:rsidR="005B0125" w:rsidRPr="00DE62CE" w:rsidRDefault="005B0125" w:rsidP="00A754A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sz w:val="28"/>
                <w:szCs w:val="28"/>
              </w:rPr>
            </w:pPr>
          </w:p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B0125" w:rsidRPr="00DE62CE" w:rsidTr="00A754A8"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6363B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Назначить экспертами учителей русского языка и литературы:</w:t>
            </w:r>
          </w:p>
        </w:tc>
        <w:tc>
          <w:tcPr>
            <w:tcW w:w="5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125" w:rsidRPr="00C82E96" w:rsidRDefault="005B0125" w:rsidP="005B0125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C82E96">
              <w:rPr>
                <w:sz w:val="28"/>
                <w:szCs w:val="28"/>
              </w:rPr>
              <w:t>Дзираеву</w:t>
            </w:r>
            <w:proofErr w:type="spellEnd"/>
            <w:r w:rsidRPr="00C82E96">
              <w:rPr>
                <w:sz w:val="28"/>
                <w:szCs w:val="28"/>
              </w:rPr>
              <w:t xml:space="preserve"> М.У.</w:t>
            </w:r>
          </w:p>
          <w:p w:rsidR="005B0125" w:rsidRPr="00C82E96" w:rsidRDefault="005B0125" w:rsidP="005B0125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C82E96">
              <w:rPr>
                <w:sz w:val="28"/>
                <w:szCs w:val="28"/>
              </w:rPr>
              <w:t>Дзасохову З.В.</w:t>
            </w:r>
          </w:p>
          <w:p w:rsidR="005B0125" w:rsidRPr="00C82E96" w:rsidRDefault="005B0125" w:rsidP="005B0125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C82E96">
              <w:rPr>
                <w:sz w:val="28"/>
                <w:szCs w:val="28"/>
              </w:rPr>
              <w:t>Келехсаеву</w:t>
            </w:r>
            <w:proofErr w:type="spellEnd"/>
            <w:r w:rsidRPr="00C82E96">
              <w:rPr>
                <w:sz w:val="28"/>
                <w:szCs w:val="28"/>
              </w:rPr>
              <w:t xml:space="preserve"> М.С</w:t>
            </w:r>
          </w:p>
          <w:p w:rsidR="005B0125" w:rsidRPr="00C82E96" w:rsidRDefault="005B0125" w:rsidP="005B0125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C82E96">
              <w:rPr>
                <w:sz w:val="28"/>
                <w:szCs w:val="28"/>
              </w:rPr>
              <w:t>Пагаеву</w:t>
            </w:r>
            <w:proofErr w:type="spellEnd"/>
            <w:r w:rsidRPr="00C82E96">
              <w:rPr>
                <w:sz w:val="28"/>
                <w:szCs w:val="28"/>
              </w:rPr>
              <w:t xml:space="preserve"> И.М.</w:t>
            </w:r>
          </w:p>
          <w:p w:rsidR="005B0125" w:rsidRPr="00C82E96" w:rsidRDefault="005B0125" w:rsidP="005B012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C82E9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Королева Л.В.</w:t>
            </w:r>
          </w:p>
          <w:p w:rsidR="005B0125" w:rsidRDefault="005B0125" w:rsidP="005B012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 w:rsidRPr="00C82E9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Засешвили</w:t>
            </w:r>
            <w:proofErr w:type="spellEnd"/>
            <w:r w:rsidRPr="00C82E9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В.Г.</w:t>
            </w:r>
          </w:p>
          <w:p w:rsidR="005B0125" w:rsidRDefault="005B0125" w:rsidP="005B012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Качмазова М.Р.</w:t>
            </w:r>
          </w:p>
          <w:p w:rsidR="005B0125" w:rsidRDefault="005B0125" w:rsidP="005B012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Хадаева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Ф.Е.</w:t>
            </w:r>
          </w:p>
          <w:p w:rsidR="005B0125" w:rsidRDefault="005B0125" w:rsidP="005B012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Сидакова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М.Т.</w:t>
            </w:r>
          </w:p>
          <w:p w:rsidR="005B0125" w:rsidRPr="00DE62CE" w:rsidRDefault="005B0125" w:rsidP="005B012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Кайтмазова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Р.Т.</w:t>
            </w:r>
          </w:p>
        </w:tc>
      </w:tr>
      <w:tr w:rsidR="005B0125" w:rsidRPr="00DE62CE" w:rsidTr="00A754A8">
        <w:trPr>
          <w:trHeight w:val="898"/>
        </w:trPr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125" w:rsidRPr="00DE62CE" w:rsidRDefault="005B0125" w:rsidP="00A754A8">
            <w:pPr>
              <w:tabs>
                <w:tab w:val="left" w:pos="2477"/>
              </w:tabs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125" w:rsidRPr="00DE62CE" w:rsidRDefault="005B0125" w:rsidP="005B0125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 w:hanging="416"/>
              <w:rPr>
                <w:sz w:val="28"/>
                <w:szCs w:val="28"/>
              </w:rPr>
            </w:pPr>
            <w:proofErr w:type="spellStart"/>
            <w:r w:rsidRPr="00EC3B55">
              <w:rPr>
                <w:sz w:val="28"/>
                <w:szCs w:val="28"/>
              </w:rPr>
              <w:t>Каболова</w:t>
            </w:r>
            <w:proofErr w:type="spellEnd"/>
            <w:r w:rsidRPr="00EC3B55">
              <w:rPr>
                <w:sz w:val="28"/>
                <w:szCs w:val="28"/>
              </w:rPr>
              <w:t xml:space="preserve"> М.Г., учитель начальных классов</w:t>
            </w:r>
          </w:p>
        </w:tc>
      </w:tr>
      <w:tr w:rsidR="005B0125" w:rsidRPr="00DE62CE" w:rsidTr="00A754A8"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Технический специалист</w:t>
            </w:r>
          </w:p>
        </w:tc>
        <w:tc>
          <w:tcPr>
            <w:tcW w:w="5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учитель информатики  Алексеева Л.В.</w:t>
            </w:r>
          </w:p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учитель технологии Ларин Д.В.</w:t>
            </w:r>
          </w:p>
        </w:tc>
      </w:tr>
      <w:tr w:rsidR="005B0125" w:rsidRPr="00DE62CE" w:rsidTr="00A754A8"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Организаторы проведения итогового собеседования</w:t>
            </w:r>
          </w:p>
        </w:tc>
        <w:tc>
          <w:tcPr>
            <w:tcW w:w="5653" w:type="dxa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Pr="00EC3B55" w:rsidRDefault="005B0125" w:rsidP="005B0125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EC3B55">
              <w:rPr>
                <w:sz w:val="28"/>
                <w:szCs w:val="28"/>
              </w:rPr>
              <w:t>Дзгоева</w:t>
            </w:r>
            <w:proofErr w:type="spellEnd"/>
            <w:r w:rsidRPr="00EC3B55">
              <w:rPr>
                <w:sz w:val="28"/>
                <w:szCs w:val="28"/>
              </w:rPr>
              <w:t xml:space="preserve"> Д.А, учителя английского языка;</w:t>
            </w:r>
          </w:p>
          <w:p w:rsidR="005B0125" w:rsidRPr="00EC3B55" w:rsidRDefault="005B0125" w:rsidP="005B0125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EC3B55">
              <w:rPr>
                <w:sz w:val="28"/>
                <w:szCs w:val="28"/>
              </w:rPr>
              <w:t>Кочиева</w:t>
            </w:r>
            <w:proofErr w:type="spellEnd"/>
            <w:r w:rsidRPr="00EC3B55">
              <w:rPr>
                <w:sz w:val="28"/>
                <w:szCs w:val="28"/>
              </w:rPr>
              <w:t xml:space="preserve"> Н.О., учителя английского языка;</w:t>
            </w:r>
          </w:p>
          <w:p w:rsidR="005B0125" w:rsidRPr="00EC3B55" w:rsidRDefault="005B0125" w:rsidP="005B0125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EC3B55">
              <w:rPr>
                <w:sz w:val="28"/>
                <w:szCs w:val="28"/>
              </w:rPr>
              <w:t>Остаева</w:t>
            </w:r>
            <w:proofErr w:type="spellEnd"/>
            <w:r w:rsidRPr="00EC3B55">
              <w:rPr>
                <w:sz w:val="28"/>
                <w:szCs w:val="28"/>
              </w:rPr>
              <w:t xml:space="preserve"> А.Г., учителя математики;</w:t>
            </w:r>
          </w:p>
          <w:p w:rsidR="005B0125" w:rsidRPr="00EC3B55" w:rsidRDefault="005B0125" w:rsidP="005B0125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З.З.</w:t>
            </w:r>
            <w:r w:rsidRPr="00EC3B55">
              <w:rPr>
                <w:sz w:val="28"/>
                <w:szCs w:val="28"/>
              </w:rPr>
              <w:t xml:space="preserve">, учитель </w:t>
            </w:r>
            <w:r>
              <w:rPr>
                <w:sz w:val="28"/>
                <w:szCs w:val="28"/>
              </w:rPr>
              <w:t>физики;</w:t>
            </w:r>
          </w:p>
          <w:p w:rsidR="005B0125" w:rsidRPr="00EC3B55" w:rsidRDefault="005B0125" w:rsidP="005B0125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EC3B55">
              <w:rPr>
                <w:sz w:val="28"/>
                <w:szCs w:val="28"/>
              </w:rPr>
              <w:t>Бородай Д.И., учителя английского языка;</w:t>
            </w:r>
          </w:p>
          <w:p w:rsidR="005B0125" w:rsidRPr="00EC3B55" w:rsidRDefault="005B0125" w:rsidP="005B0125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Козаев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  <w:r w:rsidRPr="00EC3B55">
              <w:rPr>
                <w:sz w:val="28"/>
                <w:szCs w:val="28"/>
              </w:rPr>
              <w:t>, учитель физкультуры;</w:t>
            </w:r>
          </w:p>
          <w:p w:rsidR="005B0125" w:rsidRPr="00EC3B55" w:rsidRDefault="005B0125" w:rsidP="005B0125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EC3B55">
              <w:rPr>
                <w:sz w:val="28"/>
                <w:szCs w:val="28"/>
              </w:rPr>
              <w:t>Дзарасов</w:t>
            </w:r>
            <w:proofErr w:type="spellEnd"/>
            <w:r w:rsidRPr="00EC3B55">
              <w:rPr>
                <w:sz w:val="28"/>
                <w:szCs w:val="28"/>
              </w:rPr>
              <w:t xml:space="preserve"> М.Х., учитель физкультуры;</w:t>
            </w:r>
          </w:p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 w:rsidRPr="00EC3B55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EC3B55">
              <w:rPr>
                <w:rFonts w:ascii="Times New Roman" w:hAnsi="Times New Roman" w:cs="Times New Roman"/>
                <w:sz w:val="28"/>
                <w:szCs w:val="28"/>
              </w:rPr>
              <w:t xml:space="preserve"> Б.М., учитель математики.</w:t>
            </w:r>
          </w:p>
        </w:tc>
      </w:tr>
    </w:tbl>
    <w:p w:rsidR="005B0125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2. Ответственному организатору: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1) не позднее чем за день до проведения итогового собеседования:</w:t>
      </w:r>
    </w:p>
    <w:p w:rsidR="005B0125" w:rsidRPr="00DE62CE" w:rsidRDefault="005B0125" w:rsidP="005B0125">
      <w:pPr>
        <w:pStyle w:val="a3"/>
        <w:numPr>
          <w:ilvl w:val="0"/>
          <w:numId w:val="5"/>
        </w:numPr>
        <w:tabs>
          <w:tab w:val="left" w:pos="3390"/>
        </w:tabs>
        <w:spacing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определить необходимое количество аудиторий для проведения итогового собеседования;</w:t>
      </w:r>
    </w:p>
    <w:p w:rsidR="005B0125" w:rsidRPr="00DE62CE" w:rsidRDefault="005B0125" w:rsidP="005B0125">
      <w:pPr>
        <w:pStyle w:val="a3"/>
        <w:numPr>
          <w:ilvl w:val="0"/>
          <w:numId w:val="5"/>
        </w:numPr>
        <w:tabs>
          <w:tab w:val="left" w:pos="3390"/>
        </w:tabs>
        <w:spacing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обеспечить ознакомление экспертов с критериями оценивания, полученными от технического специалиста;</w:t>
      </w:r>
    </w:p>
    <w:p w:rsidR="005B0125" w:rsidRPr="00DE62CE" w:rsidRDefault="005B0125" w:rsidP="005B0125">
      <w:pPr>
        <w:pStyle w:val="a3"/>
        <w:numPr>
          <w:ilvl w:val="0"/>
          <w:numId w:val="5"/>
        </w:numPr>
        <w:tabs>
          <w:tab w:val="left" w:pos="3390"/>
        </w:tabs>
        <w:spacing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 протоколы эксперта по оцениванию ответов участников итогового собеседования (на каждого участника итогового собеседования); специализированную форму;</w:t>
      </w:r>
    </w:p>
    <w:p w:rsidR="005B0125" w:rsidRPr="00DE62CE" w:rsidRDefault="005B0125" w:rsidP="005B0125">
      <w:pPr>
        <w:pStyle w:val="a3"/>
        <w:numPr>
          <w:ilvl w:val="0"/>
          <w:numId w:val="5"/>
        </w:numPr>
        <w:tabs>
          <w:tab w:val="left" w:pos="3390"/>
        </w:tabs>
        <w:spacing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заполнить в списках участников поле «Аудитория»;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2) в день проведения итогового собеседования исполнять функции согласно Инструкции для ответственного организатора образовательной организации.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3. Собеседникам провести собеседование с участниками итогового собеседования в соответствии с Инструкцией для собеседника.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4. Организаторам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собеседования.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5. Техническому специалисту обеспечить получение КИМ итогового собеседования от РЦОИ, а также обеспечить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форму, выполнять функции согласно Инструкции для технического специалиста образовательной организации.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6. Создать комиссию по проверке итогового собеседования в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660"/>
      </w:tblGrid>
      <w:tr w:rsidR="005B0125" w:rsidRPr="00DE62CE" w:rsidTr="00A754A8">
        <w:tc>
          <w:tcPr>
            <w:tcW w:w="88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after="0"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E62C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25" w:rsidRDefault="005B0125" w:rsidP="00A754A8">
            <w:pPr>
              <w:pStyle w:val="a3"/>
              <w:tabs>
                <w:tab w:val="left" w:pos="3390"/>
              </w:tabs>
              <w:spacing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Дзицоева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Ф.Т., </w:t>
            </w:r>
            <w:proofErr w:type="spellStart"/>
            <w:proofErr w:type="gram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по УВР;</w:t>
            </w:r>
          </w:p>
          <w:p w:rsidR="005B0125" w:rsidRDefault="005B0125" w:rsidP="00A754A8">
            <w:pPr>
              <w:pStyle w:val="a3"/>
              <w:tabs>
                <w:tab w:val="left" w:pos="3390"/>
              </w:tabs>
              <w:spacing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Келехсаева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М.С., руководитель ШМО;</w:t>
            </w:r>
          </w:p>
          <w:p w:rsidR="005B0125" w:rsidRPr="00DE62CE" w:rsidRDefault="005B0125" w:rsidP="00A754A8">
            <w:pPr>
              <w:pStyle w:val="a3"/>
              <w:tabs>
                <w:tab w:val="left" w:pos="3390"/>
              </w:tabs>
              <w:spacing w:line="240" w:lineRule="auto"/>
              <w:ind w:right="-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Ф.Т.</w:t>
            </w:r>
          </w:p>
        </w:tc>
      </w:tr>
    </w:tbl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7. Комиссии по проверке итогового собеседования выполнять функции согласно Инструкции для эксперта.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8. Работникам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ООО</w:t>
      </w: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 ЧО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«Гран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», обеспечивающим безопасность МБОУ СОШ № 42 </w:t>
      </w:r>
      <w:proofErr w:type="spellStart"/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им.Х.Мамсурова</w:t>
      </w:r>
      <w:proofErr w:type="spellEnd"/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, в день проведения итогового собеседования (14.02.2024) впускать должностных лиц Министерства образования и науки, а также должностных лиц Управления  образования только при наличии у них документов, удостоверяющих личность и подтверждающих их полномочия.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9. Секретарю ознакомить с настоящим приказом работников, указанных в приказе.</w:t>
      </w:r>
    </w:p>
    <w:p w:rsidR="005B0125" w:rsidRPr="00DE62CE" w:rsidRDefault="005B0125" w:rsidP="005B0125">
      <w:pPr>
        <w:tabs>
          <w:tab w:val="left" w:pos="3390"/>
        </w:tabs>
        <w:spacing w:after="0" w:line="240" w:lineRule="auto"/>
        <w:ind w:right="-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2CE">
        <w:rPr>
          <w:rFonts w:ascii="Times New Roman" w:eastAsiaTheme="majorEastAsia" w:hAnsi="Times New Roman" w:cs="Times New Roman"/>
          <w:bCs/>
          <w:sz w:val="28"/>
          <w:szCs w:val="28"/>
        </w:rPr>
        <w:t>10. Контроль исполнения настоящего приказа оставляю за собой.</w:t>
      </w:r>
    </w:p>
    <w:p w:rsidR="005B0125" w:rsidRPr="00487102" w:rsidRDefault="005B0125" w:rsidP="005B01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2819"/>
        <w:gridCol w:w="1927"/>
        <w:gridCol w:w="3119"/>
      </w:tblGrid>
      <w:tr w:rsidR="005B0125" w:rsidRPr="003954A7" w:rsidTr="00A754A8">
        <w:trPr>
          <w:jc w:val="center"/>
        </w:trPr>
        <w:tc>
          <w:tcPr>
            <w:tcW w:w="2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3954A7" w:rsidRDefault="005B0125" w:rsidP="00A754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4A7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ab/>
            </w:r>
            <w:r w:rsidRPr="003954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25" w:rsidRPr="003954A7" w:rsidRDefault="005B0125" w:rsidP="00A754A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3954A7" w:rsidRDefault="005B0125" w:rsidP="00A75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Ф.О. </w:t>
            </w:r>
            <w:proofErr w:type="spellStart"/>
            <w:r w:rsidRPr="00395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Дзагурова</w:t>
            </w:r>
            <w:proofErr w:type="spellEnd"/>
          </w:p>
        </w:tc>
      </w:tr>
    </w:tbl>
    <w:p w:rsidR="005B0125" w:rsidRPr="003954A7" w:rsidRDefault="005B0125" w:rsidP="005B0125">
      <w:pPr>
        <w:rPr>
          <w:rFonts w:ascii="Times New Roman" w:hAnsi="Times New Roman" w:cs="Times New Roman"/>
          <w:sz w:val="28"/>
          <w:szCs w:val="28"/>
        </w:rPr>
      </w:pPr>
      <w:r w:rsidRPr="003954A7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5284"/>
        <w:gridCol w:w="3198"/>
      </w:tblGrid>
      <w:tr w:rsidR="005B0125" w:rsidRPr="003954A7" w:rsidTr="00A754A8">
        <w:tc>
          <w:tcPr>
            <w:tcW w:w="1101" w:type="dxa"/>
          </w:tcPr>
          <w:p w:rsidR="005B0125" w:rsidRPr="003954A7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75" w:type="dxa"/>
          </w:tcPr>
          <w:p w:rsidR="005B0125" w:rsidRPr="003954A7" w:rsidRDefault="005B0125" w:rsidP="00A754A8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238" w:type="dxa"/>
            <w:hideMark/>
          </w:tcPr>
          <w:p w:rsidR="005B0125" w:rsidRPr="00B83582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B0125" w:rsidRPr="003954A7" w:rsidTr="00A754A8">
        <w:tc>
          <w:tcPr>
            <w:tcW w:w="1101" w:type="dxa"/>
          </w:tcPr>
          <w:p w:rsidR="005B0125" w:rsidRPr="00ED52BB" w:rsidRDefault="005B0125" w:rsidP="00A754A8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5375" w:type="dxa"/>
          </w:tcPr>
          <w:p w:rsidR="005B0125" w:rsidRPr="003954A7" w:rsidRDefault="005B0125" w:rsidP="00A754A8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B0125" w:rsidRPr="00B83582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B0125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Советон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Цæдисы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Хъæбатыр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Мамсыраты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Джиоры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фырт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Хаджи-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Умары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номыл</w:t>
      </w:r>
      <w:proofErr w:type="spellEnd"/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42-æм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астæуккаг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иумæйагахуырадон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скъола</w:t>
      </w:r>
      <w:proofErr w:type="spellEnd"/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средняя общеобразовательная школа №42</w:t>
      </w:r>
    </w:p>
    <w:p w:rsidR="005B0125" w:rsidRPr="0073591E" w:rsidRDefault="005B0125" w:rsidP="005B0125">
      <w:pPr>
        <w:pStyle w:val="a3"/>
        <w:tabs>
          <w:tab w:val="left" w:pos="3390"/>
        </w:tabs>
        <w:spacing w:after="0" w:line="240" w:lineRule="auto"/>
        <w:ind w:left="0" w:right="-1"/>
        <w:jc w:val="center"/>
        <w:rPr>
          <w:rStyle w:val="a6"/>
          <w:rFonts w:ascii="Times New Roman" w:eastAsiaTheme="majorEastAsia" w:hAnsi="Times New Roman" w:cs="Times New Roman"/>
          <w:sz w:val="24"/>
          <w:szCs w:val="24"/>
        </w:rPr>
      </w:pPr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имени Героя Советского Союза  Хаджи-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Умара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>Джиоровича</w:t>
      </w:r>
      <w:proofErr w:type="spellEnd"/>
      <w:r w:rsidRPr="0073591E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Мамсурова</w:t>
      </w:r>
    </w:p>
    <w:p w:rsidR="005B0125" w:rsidRDefault="005B0125" w:rsidP="005B0125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05"/>
        <w:gridCol w:w="3171"/>
      </w:tblGrid>
      <w:tr w:rsidR="005B0125" w:rsidTr="00A754A8"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5B0125" w:rsidTr="00A754A8">
        <w:tc>
          <w:tcPr>
            <w:tcW w:w="3238" w:type="dxa"/>
            <w:hideMark/>
          </w:tcPr>
          <w:p w:rsidR="005B0125" w:rsidRDefault="005B0125" w:rsidP="00A754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05.02.2024 г.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Pr="005719D8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5B0125" w:rsidTr="00A754A8">
        <w:tc>
          <w:tcPr>
            <w:tcW w:w="3238" w:type="dxa"/>
          </w:tcPr>
          <w:p w:rsidR="005B0125" w:rsidRDefault="005B0125" w:rsidP="00A754A8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B0125" w:rsidRDefault="005B0125" w:rsidP="00A754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Владикавказ</w:t>
            </w:r>
          </w:p>
        </w:tc>
        <w:tc>
          <w:tcPr>
            <w:tcW w:w="3238" w:type="dxa"/>
          </w:tcPr>
          <w:p w:rsidR="005B0125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B0125" w:rsidRPr="003E4613" w:rsidRDefault="005B0125" w:rsidP="005B0125">
      <w:pPr>
        <w:pStyle w:val="a5"/>
        <w:spacing w:after="0"/>
        <w:rPr>
          <w:rStyle w:val="a6"/>
          <w:rFonts w:eastAsiaTheme="majorEastAsia"/>
          <w:sz w:val="28"/>
          <w:szCs w:val="28"/>
        </w:rPr>
      </w:pPr>
      <w:r w:rsidRPr="003E4613">
        <w:rPr>
          <w:rStyle w:val="a6"/>
          <w:rFonts w:eastAsiaTheme="majorEastAsia"/>
          <w:sz w:val="28"/>
          <w:szCs w:val="28"/>
        </w:rPr>
        <w:t>О замене учебных кабинетов в связи</w:t>
      </w:r>
    </w:p>
    <w:p w:rsidR="005B0125" w:rsidRPr="003E4613" w:rsidRDefault="005B0125" w:rsidP="005B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613">
        <w:rPr>
          <w:rStyle w:val="a6"/>
          <w:rFonts w:ascii="Times New Roman" w:hAnsi="Times New Roman" w:cs="Times New Roman"/>
          <w:sz w:val="28"/>
          <w:szCs w:val="28"/>
        </w:rPr>
        <w:t xml:space="preserve">с проведением итогового собеседования </w:t>
      </w:r>
    </w:p>
    <w:p w:rsidR="005B0125" w:rsidRPr="002A51A7" w:rsidRDefault="005B0125" w:rsidP="005B01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исполнение приказа </w:t>
      </w:r>
      <w:r w:rsidRPr="00A44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 РСО-Алания от 11.01.2024г. №5 </w:t>
      </w:r>
      <w:r w:rsidRPr="003E4613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проведении тренировочного сочинения (изложения) для обучающихся общеобразовательных  организаций РСО-Алания</w:t>
      </w:r>
      <w:r w:rsidRPr="002A51A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A51A7">
        <w:rPr>
          <w:rFonts w:ascii="Times New Roman" w:hAnsi="Times New Roman" w:cs="Times New Roman"/>
          <w:sz w:val="28"/>
          <w:szCs w:val="28"/>
        </w:rPr>
        <w:t>, в целях создания необходимых условий для проведения итогового сочинения (изложения)</w:t>
      </w:r>
    </w:p>
    <w:p w:rsidR="005B0125" w:rsidRPr="002A51A7" w:rsidRDefault="005B0125" w:rsidP="005B0125">
      <w:pPr>
        <w:pStyle w:val="a5"/>
        <w:spacing w:after="0"/>
        <w:rPr>
          <w:sz w:val="28"/>
          <w:szCs w:val="28"/>
        </w:rPr>
      </w:pPr>
      <w:r w:rsidRPr="002A51A7">
        <w:rPr>
          <w:sz w:val="28"/>
          <w:szCs w:val="28"/>
        </w:rPr>
        <w:t>ПРИКАЗЫВАЮ:</w:t>
      </w:r>
    </w:p>
    <w:p w:rsidR="005B0125" w:rsidRDefault="005B0125" w:rsidP="005B0125">
      <w:pPr>
        <w:pStyle w:val="a5"/>
        <w:numPr>
          <w:ilvl w:val="1"/>
          <w:numId w:val="1"/>
        </w:num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Перевести  на дистанционную форму обучения  14.02.2023г. 5- 11-ые классы.</w:t>
      </w:r>
    </w:p>
    <w:p w:rsidR="005B0125" w:rsidRDefault="005B0125" w:rsidP="005B0125">
      <w:pPr>
        <w:pStyle w:val="a5"/>
        <w:numPr>
          <w:ilvl w:val="1"/>
          <w:numId w:val="1"/>
        </w:numPr>
        <w:spacing w:after="0"/>
        <w:ind w:left="0" w:firstLine="0"/>
        <w:rPr>
          <w:sz w:val="28"/>
          <w:szCs w:val="28"/>
        </w:rPr>
      </w:pPr>
      <w:r w:rsidRPr="006C61A3">
        <w:rPr>
          <w:sz w:val="28"/>
          <w:szCs w:val="28"/>
        </w:rPr>
        <w:t>Классным руководителям </w:t>
      </w:r>
      <w:r>
        <w:rPr>
          <w:sz w:val="28"/>
          <w:szCs w:val="28"/>
        </w:rPr>
        <w:t>5</w:t>
      </w:r>
      <w:r w:rsidRPr="00454F4F">
        <w:rPr>
          <w:rStyle w:val="fill"/>
          <w:rFonts w:eastAsiaTheme="majorEastAsia"/>
          <w:b w:val="0"/>
          <w:i w:val="0"/>
          <w:iCs w:val="0"/>
          <w:sz w:val="28"/>
          <w:szCs w:val="28"/>
        </w:rPr>
        <w:t xml:space="preserve"> </w:t>
      </w:r>
      <w:r w:rsidRPr="005B0125">
        <w:rPr>
          <w:rStyle w:val="fill"/>
          <w:rFonts w:eastAsiaTheme="majorEastAsia"/>
          <w:b w:val="0"/>
          <w:i w:val="0"/>
          <w:iCs w:val="0"/>
          <w:color w:val="auto"/>
          <w:sz w:val="28"/>
          <w:szCs w:val="28"/>
        </w:rPr>
        <w:t>–11- х кла</w:t>
      </w:r>
      <w:r>
        <w:rPr>
          <w:rStyle w:val="fill"/>
          <w:rFonts w:eastAsiaTheme="majorEastAsia"/>
          <w:b w:val="0"/>
          <w:i w:val="0"/>
          <w:iCs w:val="0"/>
          <w:color w:val="auto"/>
          <w:sz w:val="28"/>
          <w:szCs w:val="28"/>
        </w:rPr>
        <w:t>с</w:t>
      </w:r>
      <w:r w:rsidRPr="005B0125">
        <w:rPr>
          <w:rStyle w:val="fill"/>
          <w:rFonts w:eastAsiaTheme="majorEastAsia"/>
          <w:b w:val="0"/>
          <w:i w:val="0"/>
          <w:iCs w:val="0"/>
          <w:color w:val="auto"/>
          <w:sz w:val="28"/>
          <w:szCs w:val="28"/>
        </w:rPr>
        <w:t>сов про</w:t>
      </w:r>
      <w:r w:rsidRPr="006C61A3">
        <w:rPr>
          <w:sz w:val="28"/>
          <w:szCs w:val="28"/>
        </w:rPr>
        <w:t>информировать родителей (законных представителей) и обучающихся о переносе учебных занятий в другие учебные кабинеты согласно настоящему приказу.</w:t>
      </w:r>
    </w:p>
    <w:p w:rsidR="005B0125" w:rsidRPr="006C61A3" w:rsidRDefault="005B0125" w:rsidP="005B0125">
      <w:pPr>
        <w:pStyle w:val="a5"/>
        <w:numPr>
          <w:ilvl w:val="1"/>
          <w:numId w:val="1"/>
        </w:numPr>
        <w:spacing w:after="0"/>
        <w:ind w:left="0" w:firstLine="0"/>
        <w:rPr>
          <w:sz w:val="28"/>
          <w:szCs w:val="28"/>
        </w:rPr>
      </w:pPr>
      <w:r w:rsidRPr="005B0125">
        <w:rPr>
          <w:rStyle w:val="fill"/>
          <w:rFonts w:eastAsiaTheme="majorEastAsia"/>
          <w:b w:val="0"/>
          <w:i w:val="0"/>
          <w:iCs w:val="0"/>
          <w:color w:val="auto"/>
          <w:sz w:val="28"/>
          <w:szCs w:val="28"/>
        </w:rPr>
        <w:t xml:space="preserve">Заместителю директора по УВР  </w:t>
      </w:r>
      <w:proofErr w:type="spellStart"/>
      <w:r w:rsidRPr="005B0125">
        <w:rPr>
          <w:rStyle w:val="fill"/>
          <w:rFonts w:eastAsiaTheme="majorEastAsia"/>
          <w:b w:val="0"/>
          <w:i w:val="0"/>
          <w:iCs w:val="0"/>
          <w:color w:val="auto"/>
          <w:sz w:val="28"/>
          <w:szCs w:val="28"/>
        </w:rPr>
        <w:t>Бзыковой</w:t>
      </w:r>
      <w:proofErr w:type="spellEnd"/>
      <w:r w:rsidRPr="005B0125">
        <w:rPr>
          <w:rStyle w:val="fill"/>
          <w:rFonts w:eastAsiaTheme="majorEastAsia"/>
          <w:b w:val="0"/>
          <w:i w:val="0"/>
          <w:iCs w:val="0"/>
          <w:color w:val="auto"/>
          <w:sz w:val="28"/>
          <w:szCs w:val="28"/>
        </w:rPr>
        <w:t xml:space="preserve"> И.Т. </w:t>
      </w:r>
      <w:r w:rsidRPr="006C61A3">
        <w:rPr>
          <w:sz w:val="28"/>
          <w:szCs w:val="28"/>
        </w:rPr>
        <w:t>проконтролировать выполнение приказа и обеспечить внесение изменений в расписание.</w:t>
      </w:r>
    </w:p>
    <w:p w:rsidR="005B0125" w:rsidRDefault="005B0125" w:rsidP="005B0125">
      <w:pPr>
        <w:pStyle w:val="a5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Дударовой Ф.А., </w:t>
      </w:r>
      <w:proofErr w:type="gramStart"/>
      <w:r>
        <w:rPr>
          <w:sz w:val="28"/>
          <w:szCs w:val="28"/>
        </w:rPr>
        <w:t xml:space="preserve">делопроизводителю,  </w:t>
      </w:r>
      <w:r w:rsidRPr="006C61A3">
        <w:rPr>
          <w:sz w:val="28"/>
          <w:szCs w:val="28"/>
        </w:rPr>
        <w:t>разместить</w:t>
      </w:r>
      <w:proofErr w:type="gramEnd"/>
      <w:r w:rsidRPr="006C61A3">
        <w:rPr>
          <w:sz w:val="28"/>
          <w:szCs w:val="28"/>
        </w:rPr>
        <w:t xml:space="preserve"> объявление о </w:t>
      </w:r>
      <w:r>
        <w:rPr>
          <w:sz w:val="28"/>
          <w:szCs w:val="28"/>
        </w:rPr>
        <w:t>дистанционной</w:t>
      </w:r>
      <w:r w:rsidRPr="00624502">
        <w:rPr>
          <w:sz w:val="28"/>
          <w:szCs w:val="28"/>
        </w:rPr>
        <w:t xml:space="preserve"> форм</w:t>
      </w:r>
      <w:r>
        <w:rPr>
          <w:sz w:val="28"/>
          <w:szCs w:val="28"/>
        </w:rPr>
        <w:t>е обучения</w:t>
      </w:r>
      <w:r w:rsidRPr="00624502">
        <w:rPr>
          <w:sz w:val="28"/>
          <w:szCs w:val="28"/>
        </w:rPr>
        <w:t xml:space="preserve">  </w:t>
      </w:r>
      <w:r>
        <w:rPr>
          <w:sz w:val="28"/>
          <w:szCs w:val="28"/>
        </w:rPr>
        <w:t>14</w:t>
      </w:r>
      <w:r w:rsidRPr="00624502">
        <w:rPr>
          <w:sz w:val="28"/>
          <w:szCs w:val="28"/>
        </w:rPr>
        <w:t xml:space="preserve">.02.2023г. </w:t>
      </w:r>
      <w:r>
        <w:rPr>
          <w:sz w:val="28"/>
          <w:szCs w:val="28"/>
        </w:rPr>
        <w:t xml:space="preserve"> в 5- 11-ых</w:t>
      </w:r>
      <w:r w:rsidRPr="0062450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624502">
        <w:rPr>
          <w:sz w:val="28"/>
          <w:szCs w:val="28"/>
        </w:rPr>
        <w:t xml:space="preserve"> </w:t>
      </w:r>
      <w:r w:rsidRPr="006C61A3">
        <w:rPr>
          <w:sz w:val="28"/>
          <w:szCs w:val="28"/>
        </w:rPr>
        <w:t>на информационных стендах и официальном сайте образовательной организации в сети интернет и ознакомить с приказом работников под подпись.</w:t>
      </w:r>
    </w:p>
    <w:p w:rsidR="005B0125" w:rsidRPr="005D0563" w:rsidRDefault="005B0125" w:rsidP="005B0125">
      <w:pPr>
        <w:pStyle w:val="a3"/>
        <w:numPr>
          <w:ilvl w:val="1"/>
          <w:numId w:val="1"/>
        </w:numPr>
        <w:ind w:left="67" w:hanging="67"/>
        <w:rPr>
          <w:rFonts w:ascii="Times New Roman" w:eastAsia="Times New Roman" w:hAnsi="Times New Roman" w:cs="Times New Roman"/>
          <w:sz w:val="28"/>
          <w:szCs w:val="28"/>
        </w:rPr>
      </w:pPr>
      <w:r w:rsidRPr="005D056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2819"/>
        <w:gridCol w:w="1927"/>
        <w:gridCol w:w="3119"/>
      </w:tblGrid>
      <w:tr w:rsidR="005B0125" w:rsidRPr="003954A7" w:rsidTr="00A754A8">
        <w:trPr>
          <w:jc w:val="center"/>
        </w:trPr>
        <w:tc>
          <w:tcPr>
            <w:tcW w:w="2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3954A7" w:rsidRDefault="005B0125" w:rsidP="00A754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4A7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ab/>
            </w:r>
            <w:r w:rsidRPr="003954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25" w:rsidRPr="003954A7" w:rsidRDefault="005B0125" w:rsidP="00A754A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25" w:rsidRPr="003954A7" w:rsidRDefault="005B0125" w:rsidP="00A75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Ф.О. </w:t>
            </w:r>
            <w:proofErr w:type="spellStart"/>
            <w:r w:rsidRPr="00395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Дзагурова</w:t>
            </w:r>
            <w:proofErr w:type="spellEnd"/>
          </w:p>
        </w:tc>
      </w:tr>
    </w:tbl>
    <w:p w:rsidR="005B0125" w:rsidRPr="003954A7" w:rsidRDefault="005B0125" w:rsidP="005B0125">
      <w:pPr>
        <w:rPr>
          <w:rFonts w:ascii="Times New Roman" w:hAnsi="Times New Roman" w:cs="Times New Roman"/>
          <w:sz w:val="28"/>
          <w:szCs w:val="28"/>
        </w:rPr>
      </w:pPr>
      <w:r w:rsidRPr="003954A7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5284"/>
        <w:gridCol w:w="3198"/>
      </w:tblGrid>
      <w:tr w:rsidR="005B0125" w:rsidRPr="003954A7" w:rsidTr="00A754A8">
        <w:tc>
          <w:tcPr>
            <w:tcW w:w="1101" w:type="dxa"/>
          </w:tcPr>
          <w:p w:rsidR="005B0125" w:rsidRPr="003954A7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75" w:type="dxa"/>
          </w:tcPr>
          <w:p w:rsidR="005B0125" w:rsidRPr="003954A7" w:rsidRDefault="005B0125" w:rsidP="00A754A8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238" w:type="dxa"/>
            <w:hideMark/>
          </w:tcPr>
          <w:p w:rsidR="005B0125" w:rsidRPr="00B83582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B0125" w:rsidRPr="003954A7" w:rsidTr="00A754A8">
        <w:tc>
          <w:tcPr>
            <w:tcW w:w="1101" w:type="dxa"/>
          </w:tcPr>
          <w:p w:rsidR="005B0125" w:rsidRPr="00ED52BB" w:rsidRDefault="005B0125" w:rsidP="00A754A8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5375" w:type="dxa"/>
          </w:tcPr>
          <w:p w:rsidR="005B0125" w:rsidRPr="003954A7" w:rsidRDefault="005B0125" w:rsidP="00A754A8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B0125" w:rsidRPr="00B83582" w:rsidRDefault="005B0125" w:rsidP="00A754A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43164" w:rsidRPr="005B0125" w:rsidRDefault="00543164" w:rsidP="005B0125"/>
    <w:sectPr w:rsidR="00543164" w:rsidRPr="005B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7C"/>
    <w:multiLevelType w:val="multilevel"/>
    <w:tmpl w:val="4C7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15A19"/>
    <w:multiLevelType w:val="multilevel"/>
    <w:tmpl w:val="896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05327"/>
    <w:multiLevelType w:val="multilevel"/>
    <w:tmpl w:val="8558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4C24"/>
    <w:multiLevelType w:val="multilevel"/>
    <w:tmpl w:val="948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14099"/>
    <w:multiLevelType w:val="hybridMultilevel"/>
    <w:tmpl w:val="FD8A2A4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4CB911D8"/>
    <w:multiLevelType w:val="hybridMultilevel"/>
    <w:tmpl w:val="5FCECE3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4CEB0D5A"/>
    <w:multiLevelType w:val="hybridMultilevel"/>
    <w:tmpl w:val="A500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6ECC"/>
    <w:multiLevelType w:val="multilevel"/>
    <w:tmpl w:val="8E36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E5EAF"/>
    <w:multiLevelType w:val="hybridMultilevel"/>
    <w:tmpl w:val="78DAB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0"/>
    <w:rsid w:val="00543164"/>
    <w:rsid w:val="005B0125"/>
    <w:rsid w:val="005B1AD0"/>
    <w:rsid w:val="0081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B85B-2574-438B-9001-DAFF86B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12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B0125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B012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B0125"/>
    <w:rPr>
      <w:b/>
      <w:bCs/>
    </w:rPr>
  </w:style>
  <w:style w:type="character" w:customStyle="1" w:styleId="fill">
    <w:name w:val="fill"/>
    <w:basedOn w:val="a0"/>
    <w:rsid w:val="005B0125"/>
    <w:rPr>
      <w:b/>
      <w:bCs/>
      <w:i/>
      <w:iCs/>
      <w:color w:val="FF0000"/>
    </w:rPr>
  </w:style>
  <w:style w:type="table" w:customStyle="1" w:styleId="4">
    <w:name w:val="Сетка таблицы4"/>
    <w:basedOn w:val="a1"/>
    <w:next w:val="a7"/>
    <w:uiPriority w:val="59"/>
    <w:rsid w:val="005B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B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5B012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Омаровна Дзагурова</dc:creator>
  <cp:keywords/>
  <dc:description/>
  <cp:lastModifiedBy>Ирина Тугановна Бзыкова</cp:lastModifiedBy>
  <cp:revision>2</cp:revision>
  <dcterms:created xsi:type="dcterms:W3CDTF">2024-02-12T10:38:00Z</dcterms:created>
  <dcterms:modified xsi:type="dcterms:W3CDTF">2024-02-12T10:38:00Z</dcterms:modified>
</cp:coreProperties>
</file>