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0" w:rsidRPr="00F14B86" w:rsidRDefault="00BC3CD0" w:rsidP="00BC3CD0">
      <w:pPr>
        <w:pStyle w:val="1"/>
        <w:shd w:val="clear" w:color="auto" w:fill="FFFFFF"/>
        <w:spacing w:line="288" w:lineRule="atLeast"/>
        <w:ind w:right="72"/>
        <w:rPr>
          <w:bCs w:val="0"/>
          <w:color w:val="000000"/>
          <w:lang w:val="ru-RU"/>
        </w:rPr>
      </w:pPr>
      <w:r w:rsidRPr="00F14B86">
        <w:rPr>
          <w:bCs w:val="0"/>
          <w:color w:val="000000"/>
          <w:lang w:val="ru-RU"/>
        </w:rPr>
        <w:t xml:space="preserve">Определен </w:t>
      </w:r>
      <w:bookmarkStart w:id="0" w:name="_GoBack"/>
      <w:r w:rsidRPr="00F14B86">
        <w:rPr>
          <w:bCs w:val="0"/>
          <w:color w:val="000000"/>
          <w:lang w:val="ru-RU"/>
        </w:rPr>
        <w:t>порядок подачи уведомления о перевозке групп детей автобусами</w:t>
      </w:r>
    </w:p>
    <w:bookmarkEnd w:id="0"/>
    <w:p w:rsidR="00BC3CD0" w:rsidRPr="00F14B86" w:rsidRDefault="00BC3CD0" w:rsidP="00BC3CD0">
      <w:pPr>
        <w:rPr>
          <w:sz w:val="28"/>
          <w:szCs w:val="28"/>
          <w:lang w:val="ru-RU"/>
        </w:rPr>
      </w:pPr>
      <w:r w:rsidRPr="00F14B86">
        <w:rPr>
          <w:color w:val="000000"/>
          <w:sz w:val="28"/>
          <w:szCs w:val="28"/>
          <w:shd w:val="clear" w:color="auto" w:fill="FFFFFF"/>
        </w:rPr>
        <w:t> 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</w:rPr>
        <w:t> </w:t>
      </w:r>
      <w:r w:rsidRPr="00F14B86">
        <w:rPr>
          <w:color w:val="000000"/>
          <w:sz w:val="28"/>
          <w:szCs w:val="28"/>
          <w:bdr w:val="none" w:sz="0" w:space="0" w:color="auto" w:frame="1"/>
        </w:rPr>
        <w:t xml:space="preserve">На официальном </w:t>
      </w:r>
      <w:proofErr w:type="gramStart"/>
      <w:r w:rsidRPr="00F14B86">
        <w:rPr>
          <w:color w:val="000000"/>
          <w:sz w:val="28"/>
          <w:szCs w:val="28"/>
          <w:bdr w:val="none" w:sz="0" w:space="0" w:color="auto" w:frame="1"/>
        </w:rPr>
        <w:t>интернет-портале</w:t>
      </w:r>
      <w:proofErr w:type="gramEnd"/>
      <w:r w:rsidRPr="00F14B86">
        <w:rPr>
          <w:color w:val="000000"/>
          <w:sz w:val="28"/>
          <w:szCs w:val="28"/>
          <w:bdr w:val="none" w:sz="0" w:space="0" w:color="auto" w:frame="1"/>
        </w:rPr>
        <w:t xml:space="preserve"> правовой информации опубликован Порядок подачи уведомления об организованной перевозке группы детей автобусами, утвержденный приказом МВД России от 30 декабря 2016 года № 941.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 xml:space="preserve">Приказ разработан в целях </w:t>
      </w:r>
      <w:proofErr w:type="gramStart"/>
      <w:r w:rsidRPr="00F14B86">
        <w:rPr>
          <w:color w:val="000000"/>
          <w:sz w:val="28"/>
          <w:szCs w:val="28"/>
          <w:bdr w:val="none" w:sz="0" w:space="0" w:color="auto" w:frame="1"/>
        </w:rPr>
        <w:t>реализации норм Правил организованной перевозки группы детей</w:t>
      </w:r>
      <w:proofErr w:type="gramEnd"/>
      <w:r w:rsidRPr="00F14B86">
        <w:rPr>
          <w:color w:val="000000"/>
          <w:sz w:val="28"/>
          <w:szCs w:val="28"/>
          <w:bdr w:val="none" w:sz="0" w:space="0" w:color="auto" w:frame="1"/>
        </w:rPr>
        <w:t xml:space="preserve"> автобусами, утвержденных постановлением Правительства Российской Федерации от 17 декабря 2013 г. № 1177.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>Порядком предусмотрено, что уведомление подается в районные подразделения Госавтоинспекции по месту начала перевозки, а в случае их отсутствия – в соответствующее подразделение Госавтоинспекции территориального органа МВД России по субъекту Российской Федерации.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 xml:space="preserve">Ведомственным приказом установлены требования к содержанию уведомления. </w:t>
      </w:r>
      <w:proofErr w:type="gramStart"/>
      <w:r w:rsidRPr="00F14B86">
        <w:rPr>
          <w:color w:val="000000"/>
          <w:sz w:val="28"/>
          <w:szCs w:val="28"/>
          <w:bdr w:val="none" w:sz="0" w:space="0" w:color="auto" w:frame="1"/>
        </w:rPr>
        <w:t>Оно должно содержать сведения о фрахтователе (заказчике перевозки), фрахтовщике (перевозчике), программе маршрута, автобусе (автобусах), водителе (водителях), лице, подавшем уведомление (для юридических лиц).</w:t>
      </w:r>
      <w:proofErr w:type="gramEnd"/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>Уведомление подается лично либо в электронной форме руководителем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фрахтования – фрахтователем или фрахтовщиком (по взаимной договоренности).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>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– не позднее 2 дней до начала перевозки.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>При поступлении уведомления организуется проверка сведений о регистрации автобуса и проведении его технического осмотра, а также о наличии у водителя, допускаемого к управлению автобусом водительского удостоверения категории «D».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>Кроме того, проверяются сведения об отсутствии у водителя административных правонарушений в области дорожного движения, за которые предусмотрено наказание в виде лишения права управления транспортным средством либо административный арест, в течение последнего года.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Вышеуказанные механизмы направлены на установление дистанционного </w:t>
      </w:r>
      <w:proofErr w:type="gramStart"/>
      <w:r w:rsidRPr="00F14B86">
        <w:rPr>
          <w:color w:val="000000"/>
          <w:sz w:val="28"/>
          <w:szCs w:val="28"/>
          <w:bdr w:val="none" w:sz="0" w:space="0" w:color="auto" w:frame="1"/>
        </w:rPr>
        <w:t>взаимодействия организаторов перевозок групп детей</w:t>
      </w:r>
      <w:proofErr w:type="gramEnd"/>
      <w:r w:rsidRPr="00F14B86">
        <w:rPr>
          <w:color w:val="000000"/>
          <w:sz w:val="28"/>
          <w:szCs w:val="28"/>
          <w:bdr w:val="none" w:sz="0" w:space="0" w:color="auto" w:frame="1"/>
        </w:rPr>
        <w:t xml:space="preserve"> и подразделений Госавтоинспекции при обеспечении безопасности таких перевозок.</w:t>
      </w:r>
    </w:p>
    <w:p w:rsidR="00BC3CD0" w:rsidRPr="00F14B86" w:rsidRDefault="00BC3CD0" w:rsidP="00BC3CD0">
      <w:pPr>
        <w:pStyle w:val="rtejustify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F14B86">
        <w:rPr>
          <w:color w:val="000000"/>
          <w:sz w:val="28"/>
          <w:szCs w:val="28"/>
          <w:bdr w:val="none" w:sz="0" w:space="0" w:color="auto" w:frame="1"/>
        </w:rPr>
        <w:t>Требования приказа вступ</w:t>
      </w:r>
      <w:r>
        <w:rPr>
          <w:color w:val="000000"/>
          <w:sz w:val="28"/>
          <w:szCs w:val="28"/>
          <w:bdr w:val="none" w:sz="0" w:space="0" w:color="auto" w:frame="1"/>
        </w:rPr>
        <w:t>или</w:t>
      </w:r>
      <w:r w:rsidRPr="00F14B86">
        <w:rPr>
          <w:color w:val="000000"/>
          <w:sz w:val="28"/>
          <w:szCs w:val="28"/>
          <w:bdr w:val="none" w:sz="0" w:space="0" w:color="auto" w:frame="1"/>
        </w:rPr>
        <w:t xml:space="preserve"> в силу с 1 апреля 2017 года.</w:t>
      </w:r>
    </w:p>
    <w:p w:rsidR="00BC3CD0" w:rsidRPr="00F14B86" w:rsidRDefault="00BC3CD0" w:rsidP="00BC3CD0">
      <w:pPr>
        <w:rPr>
          <w:lang w:val="ru-RU"/>
        </w:rPr>
      </w:pPr>
    </w:p>
    <w:p w:rsidR="00CD720B" w:rsidRPr="00BC3CD0" w:rsidRDefault="00CD720B" w:rsidP="00BC3CD0">
      <w:pPr>
        <w:rPr>
          <w:lang w:val="ru-RU"/>
        </w:rPr>
      </w:pPr>
    </w:p>
    <w:sectPr w:rsidR="00CD720B" w:rsidRPr="00BC3CD0">
      <w:headerReference w:type="default" r:id="rId5"/>
      <w:pgSz w:w="11910" w:h="16850"/>
      <w:pgMar w:top="1020" w:right="1300" w:bottom="280" w:left="1300" w:header="74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50" w:rsidRDefault="00BC3CD0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DF1EA" wp14:editId="28868509">
              <wp:simplePos x="0" y="0"/>
              <wp:positionH relativeFrom="page">
                <wp:posOffset>3712210</wp:posOffset>
              </wp:positionH>
              <wp:positionV relativeFrom="page">
                <wp:posOffset>462280</wp:posOffset>
              </wp:positionV>
              <wp:extent cx="140335" cy="20383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950" w:rsidRDefault="00BC3CD0">
                          <w:pPr>
                            <w:pStyle w:val="a3"/>
                            <w:spacing w:before="0" w:line="307" w:lineRule="exact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2.3pt;margin-top:36.4pt;width:11.0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deuAIAAKg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" filled="f" stroked="f">
              <v:textbox inset="0,0,0,0">
                <w:txbxContent>
                  <w:p w:rsidR="00036950" w:rsidRDefault="00BC3CD0">
                    <w:pPr>
                      <w:pStyle w:val="a3"/>
                      <w:spacing w:before="0" w:line="307" w:lineRule="exact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DC"/>
    <w:rsid w:val="00BC3CD0"/>
    <w:rsid w:val="00CD720B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CD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C3CD0"/>
    <w:pPr>
      <w:ind w:left="229" w:right="2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3CD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BC3CD0"/>
    <w:pPr>
      <w:spacing w:before="1"/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3CD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rtejustify">
    <w:name w:val="rtejustify"/>
    <w:basedOn w:val="a"/>
    <w:rsid w:val="00BC3C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CD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C3CD0"/>
    <w:pPr>
      <w:ind w:left="229" w:right="2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3CD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BC3CD0"/>
    <w:pPr>
      <w:spacing w:before="1"/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3CD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rtejustify">
    <w:name w:val="rtejustify"/>
    <w:basedOn w:val="a"/>
    <w:rsid w:val="00BC3C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2022-11-24T14:12:00Z</dcterms:created>
  <dcterms:modified xsi:type="dcterms:W3CDTF">2022-11-24T14:12:00Z</dcterms:modified>
</cp:coreProperties>
</file>